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171" w:rsidRPr="00C86B01" w:rsidRDefault="00F43171" w:rsidP="00F43171">
      <w:pPr>
        <w:jc w:val="center"/>
        <w:rPr>
          <w:rFonts w:cs="Arial"/>
          <w:b/>
          <w:sz w:val="28"/>
          <w:szCs w:val="28"/>
        </w:rPr>
      </w:pPr>
      <w:r w:rsidRPr="00C86B01">
        <w:rPr>
          <w:rFonts w:cs="Arial"/>
          <w:b/>
          <w:sz w:val="28"/>
          <w:szCs w:val="28"/>
        </w:rPr>
        <w:t>REGLEMENT ORIËNTATIERIT "RALLY MAASBREE"</w:t>
      </w:r>
    </w:p>
    <w:p w:rsidR="00F43171" w:rsidRPr="00C86B01" w:rsidRDefault="00F43171" w:rsidP="00F43171">
      <w:pPr>
        <w:rPr>
          <w:rFonts w:cs="Arial"/>
          <w:sz w:val="28"/>
          <w:szCs w:val="28"/>
        </w:rPr>
      </w:pPr>
    </w:p>
    <w:p w:rsidR="00F43171" w:rsidRPr="00C86B01" w:rsidRDefault="00F43171" w:rsidP="00F43171">
      <w:pPr>
        <w:ind w:left="705" w:hanging="705"/>
        <w:rPr>
          <w:rFonts w:cs="Arial"/>
          <w:sz w:val="28"/>
          <w:szCs w:val="28"/>
        </w:rPr>
      </w:pPr>
      <w:r w:rsidRPr="00C86B01">
        <w:rPr>
          <w:rFonts w:cs="Arial"/>
          <w:sz w:val="28"/>
          <w:szCs w:val="28"/>
        </w:rPr>
        <w:t>1</w:t>
      </w:r>
      <w:r w:rsidRPr="00C86B01">
        <w:rPr>
          <w:rFonts w:cs="Arial"/>
          <w:sz w:val="28"/>
          <w:szCs w:val="28"/>
        </w:rPr>
        <w:tab/>
        <w:t>Onder wegen worden verstaan alle wegen of paden die met een auto bereden kunnen worden.</w:t>
      </w:r>
    </w:p>
    <w:p w:rsidR="00F43171" w:rsidRPr="00C86B01" w:rsidRDefault="00F43171" w:rsidP="00F43171">
      <w:pPr>
        <w:rPr>
          <w:rFonts w:cs="Arial"/>
          <w:sz w:val="28"/>
          <w:szCs w:val="28"/>
        </w:rPr>
      </w:pPr>
    </w:p>
    <w:p w:rsidR="00F43171" w:rsidRPr="00C86B01" w:rsidRDefault="00F43171" w:rsidP="00F43171">
      <w:pPr>
        <w:ind w:left="705" w:hanging="705"/>
        <w:rPr>
          <w:rFonts w:cs="Arial"/>
          <w:sz w:val="28"/>
          <w:szCs w:val="28"/>
        </w:rPr>
      </w:pPr>
      <w:r w:rsidRPr="00C86B01">
        <w:rPr>
          <w:rFonts w:cs="Arial"/>
          <w:sz w:val="28"/>
          <w:szCs w:val="28"/>
        </w:rPr>
        <w:t>2</w:t>
      </w:r>
      <w:r w:rsidRPr="00C86B01">
        <w:rPr>
          <w:rFonts w:cs="Arial"/>
          <w:sz w:val="28"/>
          <w:szCs w:val="28"/>
        </w:rPr>
        <w:tab/>
        <w:t>Met alle soorten berijdbare wegen dient in de routebeschrijving rekening gehouden te worden.</w:t>
      </w:r>
      <w:r>
        <w:rPr>
          <w:rFonts w:cs="Arial"/>
          <w:sz w:val="28"/>
          <w:szCs w:val="28"/>
        </w:rPr>
        <w:t xml:space="preserve"> Om een </w:t>
      </w:r>
      <w:r w:rsidRPr="00C86B01">
        <w:rPr>
          <w:rFonts w:cs="Arial"/>
          <w:sz w:val="28"/>
          <w:szCs w:val="28"/>
        </w:rPr>
        <w:t>weg te kunnen meetell</w:t>
      </w:r>
      <w:r>
        <w:rPr>
          <w:rFonts w:cs="Arial"/>
          <w:sz w:val="28"/>
          <w:szCs w:val="28"/>
        </w:rPr>
        <w:t xml:space="preserve">en moet deze op de bereden weg </w:t>
      </w:r>
      <w:r w:rsidRPr="00C86B01">
        <w:rPr>
          <w:rFonts w:cs="Arial"/>
          <w:sz w:val="28"/>
          <w:szCs w:val="28"/>
        </w:rPr>
        <w:t>uitmonden.</w:t>
      </w:r>
    </w:p>
    <w:p w:rsidR="00F43171" w:rsidRPr="00C86B01" w:rsidRDefault="00F43171" w:rsidP="00F43171">
      <w:pPr>
        <w:rPr>
          <w:rFonts w:cs="Arial"/>
          <w:sz w:val="28"/>
          <w:szCs w:val="28"/>
        </w:rPr>
      </w:pPr>
    </w:p>
    <w:p w:rsidR="00F43171" w:rsidRPr="00C86B01" w:rsidRDefault="00F43171" w:rsidP="00F43171">
      <w:pPr>
        <w:ind w:left="705" w:hanging="705"/>
        <w:rPr>
          <w:rFonts w:cs="Arial"/>
          <w:sz w:val="28"/>
          <w:szCs w:val="28"/>
        </w:rPr>
      </w:pPr>
      <w:r w:rsidRPr="00C86B01">
        <w:rPr>
          <w:rFonts w:cs="Arial"/>
          <w:sz w:val="28"/>
          <w:szCs w:val="28"/>
        </w:rPr>
        <w:t>3</w:t>
      </w:r>
      <w:r w:rsidRPr="00C86B01">
        <w:rPr>
          <w:rFonts w:cs="Arial"/>
          <w:sz w:val="28"/>
          <w:szCs w:val="28"/>
        </w:rPr>
        <w:tab/>
        <w:t>In de routebeschrijving worden de volgende wegen als niet aanwezig beschouwd:</w:t>
      </w:r>
    </w:p>
    <w:p w:rsidR="00F43171" w:rsidRDefault="00F43171" w:rsidP="00F43171">
      <w:pPr>
        <w:numPr>
          <w:ilvl w:val="0"/>
          <w:numId w:val="1"/>
        </w:numPr>
        <w:ind w:left="1701"/>
        <w:rPr>
          <w:rFonts w:cs="Arial"/>
          <w:sz w:val="28"/>
          <w:szCs w:val="28"/>
        </w:rPr>
      </w:pPr>
      <w:r w:rsidRPr="00C86B01">
        <w:rPr>
          <w:rFonts w:cs="Arial"/>
          <w:sz w:val="28"/>
          <w:szCs w:val="28"/>
        </w:rPr>
        <w:t>particuliere inritten of inrijpoorten</w:t>
      </w:r>
    </w:p>
    <w:p w:rsidR="00F43171" w:rsidRDefault="00F43171" w:rsidP="00F43171">
      <w:pPr>
        <w:numPr>
          <w:ilvl w:val="0"/>
          <w:numId w:val="1"/>
        </w:numPr>
        <w:ind w:left="1701"/>
        <w:rPr>
          <w:rFonts w:cs="Arial"/>
          <w:sz w:val="28"/>
          <w:szCs w:val="28"/>
        </w:rPr>
      </w:pPr>
      <w:r w:rsidRPr="008D0702">
        <w:rPr>
          <w:rFonts w:cs="Arial"/>
          <w:sz w:val="28"/>
          <w:szCs w:val="28"/>
        </w:rPr>
        <w:t>zichtbaar doodlopende wegen</w:t>
      </w:r>
    </w:p>
    <w:p w:rsidR="00F43171" w:rsidRDefault="00F43171" w:rsidP="00F43171">
      <w:pPr>
        <w:numPr>
          <w:ilvl w:val="0"/>
          <w:numId w:val="1"/>
        </w:numPr>
        <w:ind w:left="1701"/>
        <w:rPr>
          <w:rFonts w:cs="Arial"/>
          <w:sz w:val="28"/>
          <w:szCs w:val="28"/>
        </w:rPr>
      </w:pPr>
      <w:r w:rsidRPr="008D0702">
        <w:rPr>
          <w:rFonts w:cs="Arial"/>
          <w:sz w:val="28"/>
          <w:szCs w:val="28"/>
        </w:rPr>
        <w:t>wegen, voorzien van een bord met uitsluitend de letters DLW. Dit bord bevindt zich aan het begin van de weg en is aan de rechterzijde opgesteld.</w:t>
      </w:r>
    </w:p>
    <w:p w:rsidR="00F43171" w:rsidRDefault="00F43171" w:rsidP="00F43171">
      <w:pPr>
        <w:numPr>
          <w:ilvl w:val="0"/>
          <w:numId w:val="1"/>
        </w:numPr>
        <w:ind w:left="1701"/>
        <w:rPr>
          <w:rFonts w:cs="Arial"/>
          <w:sz w:val="28"/>
          <w:szCs w:val="28"/>
        </w:rPr>
      </w:pPr>
      <w:r w:rsidRPr="008D0702">
        <w:rPr>
          <w:rFonts w:cs="Arial"/>
          <w:sz w:val="28"/>
          <w:szCs w:val="28"/>
        </w:rPr>
        <w:t>wegen, voorzien van een officieel verkeersbord aanduidende doodlopende weg.</w:t>
      </w:r>
    </w:p>
    <w:p w:rsidR="00F43171" w:rsidRPr="008D0702" w:rsidRDefault="00F43171" w:rsidP="00F43171">
      <w:pPr>
        <w:numPr>
          <w:ilvl w:val="0"/>
          <w:numId w:val="1"/>
        </w:numPr>
        <w:ind w:left="1701"/>
        <w:rPr>
          <w:rFonts w:cs="Arial"/>
          <w:sz w:val="28"/>
          <w:szCs w:val="28"/>
        </w:rPr>
      </w:pPr>
      <w:r w:rsidRPr="008D0702">
        <w:rPr>
          <w:rFonts w:cs="Arial"/>
          <w:sz w:val="28"/>
          <w:szCs w:val="28"/>
        </w:rPr>
        <w:t>wegen, die wettelijk vanuit de rijrichting van de deelnemer niet bereden mogen worden.</w:t>
      </w:r>
    </w:p>
    <w:p w:rsidR="00F43171" w:rsidRPr="00C86B01" w:rsidRDefault="00F43171" w:rsidP="00F43171">
      <w:pPr>
        <w:rPr>
          <w:rFonts w:cs="Arial"/>
          <w:sz w:val="28"/>
          <w:szCs w:val="28"/>
        </w:rPr>
      </w:pPr>
    </w:p>
    <w:p w:rsidR="00F43171" w:rsidRDefault="00F43171" w:rsidP="00F43171">
      <w:pPr>
        <w:ind w:left="705" w:hanging="705"/>
        <w:rPr>
          <w:rFonts w:cs="Arial"/>
          <w:sz w:val="28"/>
          <w:szCs w:val="28"/>
        </w:rPr>
      </w:pPr>
      <w:r w:rsidRPr="00C86B01">
        <w:rPr>
          <w:rFonts w:cs="Arial"/>
          <w:sz w:val="28"/>
          <w:szCs w:val="28"/>
        </w:rPr>
        <w:t>4</w:t>
      </w:r>
      <w:r w:rsidRPr="00C86B01">
        <w:rPr>
          <w:rFonts w:cs="Arial"/>
          <w:sz w:val="28"/>
          <w:szCs w:val="28"/>
        </w:rPr>
        <w:tab/>
        <w:t xml:space="preserve">Alle oriënteringspunten bevinden zich niet meer dan </w:t>
      </w:r>
      <w:smartTag w:uri="urn:schemas-microsoft-com:office:smarttags" w:element="metricconverter">
        <w:smartTagPr>
          <w:attr w:name="ProductID" w:val="20 m"/>
        </w:smartTagPr>
        <w:r w:rsidRPr="00C86B01">
          <w:rPr>
            <w:rFonts w:cs="Arial"/>
            <w:sz w:val="28"/>
            <w:szCs w:val="28"/>
          </w:rPr>
          <w:t>20 m</w:t>
        </w:r>
        <w:r>
          <w:rPr>
            <w:rFonts w:cs="Arial"/>
            <w:sz w:val="28"/>
            <w:szCs w:val="28"/>
          </w:rPr>
          <w:t>eter</w:t>
        </w:r>
      </w:smartTag>
      <w:r w:rsidRPr="00C86B01">
        <w:rPr>
          <w:rFonts w:cs="Arial"/>
          <w:sz w:val="28"/>
          <w:szCs w:val="28"/>
        </w:rPr>
        <w:t xml:space="preserve"> rechts van de weg of, vanaf de plaats van de bestuurder gezien, niet meer dan </w:t>
      </w:r>
      <w:smartTag w:uri="urn:schemas-microsoft-com:office:smarttags" w:element="metricconverter">
        <w:smartTagPr>
          <w:attr w:name="ProductID" w:val="20 m"/>
        </w:smartTagPr>
        <w:r w:rsidRPr="00C86B01">
          <w:rPr>
            <w:rFonts w:cs="Arial"/>
            <w:sz w:val="28"/>
            <w:szCs w:val="28"/>
          </w:rPr>
          <w:t>20 m</w:t>
        </w:r>
        <w:r>
          <w:rPr>
            <w:rFonts w:cs="Arial"/>
            <w:sz w:val="28"/>
            <w:szCs w:val="28"/>
          </w:rPr>
          <w:t>eter</w:t>
        </w:r>
      </w:smartTag>
      <w:r w:rsidRPr="00C86B01">
        <w:rPr>
          <w:rFonts w:cs="Arial"/>
          <w:sz w:val="28"/>
          <w:szCs w:val="28"/>
        </w:rPr>
        <w:t xml:space="preserve"> recht vooruit. Het is niet toegestaan gebruik te maken van achterwaartse oriënteringspunten. Wegen mogen ook links gelegen zijn.</w:t>
      </w:r>
      <w:r>
        <w:rPr>
          <w:rFonts w:cs="Arial"/>
          <w:sz w:val="28"/>
          <w:szCs w:val="28"/>
        </w:rPr>
        <w:t xml:space="preserve"> </w:t>
      </w:r>
    </w:p>
    <w:p w:rsidR="00F43171" w:rsidRPr="00C86B01" w:rsidRDefault="00F43171" w:rsidP="00F43171">
      <w:pPr>
        <w:ind w:left="705"/>
        <w:rPr>
          <w:rFonts w:cs="Arial"/>
          <w:sz w:val="28"/>
          <w:szCs w:val="28"/>
        </w:rPr>
      </w:pPr>
      <w:r w:rsidRPr="00C86B01">
        <w:rPr>
          <w:rFonts w:cs="Arial"/>
          <w:sz w:val="28"/>
          <w:szCs w:val="28"/>
        </w:rPr>
        <w:t xml:space="preserve">Bij de aanduiding </w:t>
      </w:r>
      <w:r>
        <w:rPr>
          <w:rFonts w:cs="Arial"/>
          <w:sz w:val="28"/>
          <w:szCs w:val="28"/>
        </w:rPr>
        <w:t>…</w:t>
      </w:r>
      <w:r w:rsidRPr="00C86B01">
        <w:rPr>
          <w:rFonts w:cs="Arial"/>
          <w:sz w:val="28"/>
          <w:szCs w:val="28"/>
        </w:rPr>
        <w:t>weg rechts mogen uitsluitend wegen aan de rechterzijde van de bereden weg geteld worden.</w:t>
      </w:r>
    </w:p>
    <w:p w:rsidR="00F43171" w:rsidRPr="00C86B01" w:rsidRDefault="00F43171" w:rsidP="00F43171">
      <w:pPr>
        <w:ind w:left="705"/>
        <w:rPr>
          <w:rFonts w:cs="Arial"/>
          <w:sz w:val="28"/>
          <w:szCs w:val="28"/>
        </w:rPr>
      </w:pPr>
      <w:r w:rsidRPr="00C86B01">
        <w:rPr>
          <w:rFonts w:cs="Arial"/>
          <w:sz w:val="28"/>
          <w:szCs w:val="28"/>
        </w:rPr>
        <w:t xml:space="preserve">Bij de aanduiding </w:t>
      </w:r>
      <w:r>
        <w:rPr>
          <w:rFonts w:cs="Arial"/>
          <w:sz w:val="28"/>
          <w:szCs w:val="28"/>
        </w:rPr>
        <w:t>…</w:t>
      </w:r>
      <w:r w:rsidRPr="00C86B01">
        <w:rPr>
          <w:rFonts w:cs="Arial"/>
          <w:sz w:val="28"/>
          <w:szCs w:val="28"/>
        </w:rPr>
        <w:t xml:space="preserve">weg links mogen uitsluitend wegen </w:t>
      </w:r>
      <w:r>
        <w:rPr>
          <w:rFonts w:cs="Arial"/>
          <w:sz w:val="28"/>
          <w:szCs w:val="28"/>
        </w:rPr>
        <w:t>a</w:t>
      </w:r>
      <w:r w:rsidRPr="00C86B01">
        <w:rPr>
          <w:rFonts w:cs="Arial"/>
          <w:sz w:val="28"/>
          <w:szCs w:val="28"/>
        </w:rPr>
        <w:t>an de linkerzijde van de bereden weg geteld worden.</w:t>
      </w:r>
    </w:p>
    <w:p w:rsidR="00F43171" w:rsidRPr="00C86B01" w:rsidRDefault="00F43171" w:rsidP="00F43171">
      <w:pPr>
        <w:rPr>
          <w:rFonts w:cs="Arial"/>
          <w:sz w:val="28"/>
          <w:szCs w:val="28"/>
        </w:rPr>
      </w:pPr>
    </w:p>
    <w:p w:rsidR="00F43171" w:rsidRPr="00C86B01" w:rsidRDefault="00F43171" w:rsidP="00F43171">
      <w:pPr>
        <w:ind w:left="705" w:hanging="705"/>
        <w:rPr>
          <w:rFonts w:cs="Arial"/>
          <w:sz w:val="28"/>
          <w:szCs w:val="28"/>
        </w:rPr>
      </w:pPr>
      <w:r w:rsidRPr="00C86B01">
        <w:rPr>
          <w:rFonts w:cs="Arial"/>
          <w:sz w:val="28"/>
          <w:szCs w:val="28"/>
        </w:rPr>
        <w:t>5</w:t>
      </w:r>
      <w:r w:rsidRPr="00C86B01">
        <w:rPr>
          <w:rFonts w:cs="Arial"/>
          <w:sz w:val="28"/>
          <w:szCs w:val="28"/>
        </w:rPr>
        <w:tab/>
        <w:t>Indien volgens de routebeschrijving een weg moet worden bereden, die voorzien is van een bord EIGEN WEG moet worden aangenomen dat door of namens de eigenaar hiertoe vergunning is verleend.</w:t>
      </w:r>
    </w:p>
    <w:p w:rsidR="00F43171" w:rsidRPr="00C86B01" w:rsidRDefault="00F43171" w:rsidP="00F43171">
      <w:pPr>
        <w:rPr>
          <w:rFonts w:cs="Arial"/>
          <w:sz w:val="28"/>
          <w:szCs w:val="28"/>
        </w:rPr>
      </w:pPr>
    </w:p>
    <w:p w:rsidR="00F43171" w:rsidRPr="00C86B01" w:rsidRDefault="00F43171" w:rsidP="00F43171">
      <w:pPr>
        <w:rPr>
          <w:rFonts w:cs="Arial"/>
          <w:sz w:val="28"/>
          <w:szCs w:val="28"/>
        </w:rPr>
      </w:pPr>
      <w:r w:rsidRPr="00C86B01">
        <w:rPr>
          <w:rFonts w:cs="Arial"/>
          <w:sz w:val="28"/>
          <w:szCs w:val="28"/>
        </w:rPr>
        <w:t>6</w:t>
      </w:r>
      <w:r w:rsidRPr="00C86B01">
        <w:rPr>
          <w:rFonts w:cs="Arial"/>
          <w:sz w:val="28"/>
          <w:szCs w:val="28"/>
        </w:rPr>
        <w:tab/>
        <w:t>Als oriënteringspunten komen in aanmerking:</w:t>
      </w:r>
    </w:p>
    <w:p w:rsidR="00F43171" w:rsidRPr="00C86B01" w:rsidRDefault="00F43171" w:rsidP="00F43171">
      <w:pPr>
        <w:rPr>
          <w:rFonts w:cs="Arial"/>
          <w:sz w:val="28"/>
          <w:szCs w:val="28"/>
        </w:rPr>
      </w:pPr>
      <w:r w:rsidRPr="00C86B01">
        <w:rPr>
          <w:rFonts w:cs="Arial"/>
          <w:sz w:val="28"/>
          <w:szCs w:val="28"/>
        </w:rPr>
        <w:tab/>
      </w:r>
      <w:r w:rsidRPr="00C86B01">
        <w:rPr>
          <w:rFonts w:cs="Arial"/>
          <w:sz w:val="28"/>
          <w:szCs w:val="28"/>
        </w:rPr>
        <w:tab/>
        <w:t>a.  vaste punten of vaste voorwerpen</w:t>
      </w:r>
    </w:p>
    <w:p w:rsidR="00F43171" w:rsidRPr="00C86B01" w:rsidRDefault="00F43171" w:rsidP="00F43171">
      <w:pPr>
        <w:ind w:left="1416" w:hanging="1416"/>
        <w:rPr>
          <w:rFonts w:cs="Arial"/>
          <w:sz w:val="28"/>
          <w:szCs w:val="28"/>
        </w:rPr>
      </w:pPr>
      <w:r w:rsidRPr="00C86B01">
        <w:rPr>
          <w:rFonts w:cs="Arial"/>
          <w:sz w:val="28"/>
          <w:szCs w:val="28"/>
        </w:rPr>
        <w:tab/>
        <w:t>b.  afbeeldingen voorkomend op een vast punt of een vast voorwerp</w:t>
      </w:r>
    </w:p>
    <w:p w:rsidR="00F43171" w:rsidRDefault="00F43171" w:rsidP="00F43171">
      <w:pPr>
        <w:ind w:left="1410"/>
        <w:rPr>
          <w:rFonts w:cs="Arial"/>
          <w:sz w:val="28"/>
          <w:szCs w:val="28"/>
        </w:rPr>
      </w:pPr>
      <w:r w:rsidRPr="00C86B01">
        <w:rPr>
          <w:rFonts w:cs="Arial"/>
          <w:sz w:val="28"/>
          <w:szCs w:val="28"/>
        </w:rPr>
        <w:t>c.  opschriften voorkomend op een vast punt of een vast voorwerp.</w:t>
      </w:r>
    </w:p>
    <w:p w:rsidR="00F43171" w:rsidRDefault="00F43171" w:rsidP="00F43171">
      <w:pPr>
        <w:rPr>
          <w:rFonts w:cs="Arial"/>
          <w:sz w:val="28"/>
          <w:szCs w:val="28"/>
        </w:rPr>
      </w:pPr>
    </w:p>
    <w:p w:rsidR="00F43171" w:rsidRDefault="00F43171" w:rsidP="00F43171">
      <w:pPr>
        <w:rPr>
          <w:rFonts w:cs="Arial"/>
          <w:sz w:val="28"/>
          <w:szCs w:val="28"/>
        </w:rPr>
      </w:pPr>
      <w:r w:rsidRPr="00C86B01">
        <w:rPr>
          <w:rFonts w:cs="Arial"/>
          <w:sz w:val="28"/>
          <w:szCs w:val="28"/>
        </w:rPr>
        <w:t>7</w:t>
      </w:r>
      <w:r w:rsidRPr="00C86B01">
        <w:rPr>
          <w:rFonts w:cs="Arial"/>
          <w:sz w:val="28"/>
          <w:szCs w:val="28"/>
        </w:rPr>
        <w:tab/>
        <w:t>Indien een opdracht reglementair niet uitvoerbaar is of indien op een</w:t>
      </w:r>
    </w:p>
    <w:p w:rsidR="00F43171" w:rsidRPr="00C86B01" w:rsidRDefault="00F43171" w:rsidP="00F43171">
      <w:pPr>
        <w:ind w:left="705"/>
        <w:rPr>
          <w:rFonts w:cs="Arial"/>
          <w:sz w:val="28"/>
          <w:szCs w:val="28"/>
        </w:rPr>
      </w:pPr>
      <w:r w:rsidRPr="00C86B01">
        <w:rPr>
          <w:rFonts w:cs="Arial"/>
          <w:sz w:val="28"/>
          <w:szCs w:val="28"/>
        </w:rPr>
        <w:t xml:space="preserve">samenkomst van wegen niets staat aangegeven, dient men rechtdoor of </w:t>
      </w:r>
      <w:r>
        <w:rPr>
          <w:rFonts w:cs="Arial"/>
          <w:sz w:val="28"/>
          <w:szCs w:val="28"/>
        </w:rPr>
        <w:tab/>
      </w:r>
      <w:r w:rsidRPr="00C86B01">
        <w:rPr>
          <w:rFonts w:cs="Arial"/>
          <w:sz w:val="28"/>
          <w:szCs w:val="28"/>
        </w:rPr>
        <w:t xml:space="preserve">nagenoeg rechtdoor te rijden met dien verstande dat men op een viersprong </w:t>
      </w:r>
      <w:r>
        <w:rPr>
          <w:rFonts w:cs="Arial"/>
          <w:sz w:val="28"/>
          <w:szCs w:val="28"/>
        </w:rPr>
        <w:tab/>
      </w:r>
      <w:r w:rsidRPr="00C86B01">
        <w:rPr>
          <w:rFonts w:cs="Arial"/>
          <w:sz w:val="28"/>
          <w:szCs w:val="28"/>
        </w:rPr>
        <w:t>steeds één weg rechts en één weg links laat liggen.</w:t>
      </w:r>
    </w:p>
    <w:p w:rsidR="00F43171" w:rsidRPr="00C86B01" w:rsidRDefault="00F43171" w:rsidP="00F43171">
      <w:pPr>
        <w:rPr>
          <w:rFonts w:cs="Arial"/>
          <w:sz w:val="28"/>
          <w:szCs w:val="28"/>
        </w:rPr>
      </w:pPr>
    </w:p>
    <w:p w:rsidR="00F43171" w:rsidRPr="00C86B01" w:rsidRDefault="00F43171" w:rsidP="00F43171">
      <w:pPr>
        <w:ind w:left="705" w:hanging="705"/>
        <w:rPr>
          <w:rFonts w:cs="Arial"/>
          <w:sz w:val="28"/>
          <w:szCs w:val="28"/>
        </w:rPr>
      </w:pPr>
      <w:r w:rsidRPr="00C86B01">
        <w:rPr>
          <w:rFonts w:cs="Arial"/>
          <w:sz w:val="28"/>
          <w:szCs w:val="28"/>
        </w:rPr>
        <w:t>8</w:t>
      </w:r>
      <w:r w:rsidRPr="00C86B01">
        <w:rPr>
          <w:rFonts w:cs="Arial"/>
          <w:sz w:val="28"/>
          <w:szCs w:val="28"/>
        </w:rPr>
        <w:tab/>
        <w:t xml:space="preserve">Een samenkomst van drie, vier, vijf enz. wegen kan in de </w:t>
      </w:r>
      <w:proofErr w:type="spellStart"/>
      <w:r w:rsidRPr="00C86B01">
        <w:rPr>
          <w:rFonts w:cs="Arial"/>
          <w:sz w:val="28"/>
          <w:szCs w:val="28"/>
        </w:rPr>
        <w:t>route-beschrijving</w:t>
      </w:r>
      <w:proofErr w:type="spellEnd"/>
      <w:r w:rsidRPr="00C86B01">
        <w:rPr>
          <w:rFonts w:cs="Arial"/>
          <w:sz w:val="28"/>
          <w:szCs w:val="28"/>
        </w:rPr>
        <w:t xml:space="preserve"> wor</w:t>
      </w:r>
      <w:r>
        <w:rPr>
          <w:rFonts w:cs="Arial"/>
          <w:sz w:val="28"/>
          <w:szCs w:val="28"/>
        </w:rPr>
        <w:t xml:space="preserve">den aangeduid met drie-, vier-, </w:t>
      </w:r>
      <w:r w:rsidRPr="00C86B01">
        <w:rPr>
          <w:rFonts w:cs="Arial"/>
          <w:sz w:val="28"/>
          <w:szCs w:val="28"/>
        </w:rPr>
        <w:t>vijfsprong enz.</w:t>
      </w:r>
    </w:p>
    <w:p w:rsidR="00F43171" w:rsidRPr="00C86B01" w:rsidRDefault="00F43171" w:rsidP="00F43171">
      <w:pPr>
        <w:rPr>
          <w:rFonts w:cs="Arial"/>
          <w:sz w:val="28"/>
          <w:szCs w:val="28"/>
        </w:rPr>
      </w:pPr>
    </w:p>
    <w:p w:rsidR="00F43171" w:rsidRPr="00C86B01" w:rsidRDefault="00F43171" w:rsidP="00F43171">
      <w:pPr>
        <w:ind w:left="705" w:hanging="705"/>
        <w:rPr>
          <w:rFonts w:cs="Arial"/>
          <w:sz w:val="28"/>
          <w:szCs w:val="28"/>
        </w:rPr>
      </w:pPr>
      <w:r w:rsidRPr="00C86B01">
        <w:rPr>
          <w:rFonts w:cs="Arial"/>
          <w:sz w:val="28"/>
          <w:szCs w:val="28"/>
        </w:rPr>
        <w:t>9</w:t>
      </w:r>
      <w:r w:rsidRPr="00C86B01">
        <w:rPr>
          <w:rFonts w:cs="Arial"/>
          <w:sz w:val="28"/>
          <w:szCs w:val="28"/>
        </w:rPr>
        <w:tab/>
        <w:t>Onder “einde weg” wordt een samenkomst van wegen verstaan, waar geen mogelijkheid aanwezig is om de rijrichting rechtdoor, of nagenoeg rechtdoor te vervolgen, doch waar wel een weg naar rechts en naar links loopt.</w:t>
      </w:r>
    </w:p>
    <w:p w:rsidR="00F43171" w:rsidRPr="00C86B01" w:rsidRDefault="00F43171" w:rsidP="00F43171">
      <w:pPr>
        <w:rPr>
          <w:rFonts w:cs="Arial"/>
          <w:sz w:val="28"/>
          <w:szCs w:val="28"/>
        </w:rPr>
      </w:pPr>
    </w:p>
    <w:p w:rsidR="00F43171" w:rsidRPr="00C86B01" w:rsidRDefault="00F43171" w:rsidP="00F43171">
      <w:pPr>
        <w:ind w:left="705" w:hanging="705"/>
        <w:rPr>
          <w:rFonts w:cs="Arial"/>
          <w:sz w:val="28"/>
          <w:szCs w:val="28"/>
        </w:rPr>
      </w:pPr>
      <w:r w:rsidRPr="00C86B01">
        <w:rPr>
          <w:rFonts w:cs="Arial"/>
          <w:sz w:val="28"/>
          <w:szCs w:val="28"/>
        </w:rPr>
        <w:t>10</w:t>
      </w:r>
      <w:r w:rsidRPr="00C86B01">
        <w:rPr>
          <w:rFonts w:cs="Arial"/>
          <w:sz w:val="28"/>
          <w:szCs w:val="28"/>
        </w:rPr>
        <w:tab/>
        <w:t>Slechts de volgende afkortingen mogen in de genummerde route-opdrachten worden gebruikt:</w:t>
      </w:r>
    </w:p>
    <w:p w:rsidR="00F43171" w:rsidRPr="00C86B01" w:rsidRDefault="00F43171" w:rsidP="00F43171">
      <w:pPr>
        <w:rPr>
          <w:rFonts w:cs="Arial"/>
          <w:sz w:val="28"/>
          <w:szCs w:val="28"/>
        </w:rPr>
      </w:pPr>
      <w:r w:rsidRPr="00C86B01">
        <w:rPr>
          <w:rFonts w:cs="Arial"/>
          <w:sz w:val="28"/>
          <w:szCs w:val="28"/>
        </w:rPr>
        <w:tab/>
        <w:t>H</w:t>
      </w:r>
      <w:r w:rsidRPr="00C86B01">
        <w:rPr>
          <w:rFonts w:cs="Arial"/>
          <w:sz w:val="28"/>
          <w:szCs w:val="28"/>
        </w:rPr>
        <w:tab/>
      </w:r>
      <w:r w:rsidRPr="00C86B01">
        <w:rPr>
          <w:rFonts w:cs="Arial"/>
          <w:sz w:val="28"/>
          <w:szCs w:val="28"/>
        </w:rPr>
        <w:tab/>
      </w:r>
      <w:r w:rsidRPr="00C86B01">
        <w:rPr>
          <w:rFonts w:cs="Arial"/>
          <w:sz w:val="28"/>
          <w:szCs w:val="28"/>
        </w:rPr>
        <w:tab/>
        <w:t>huisnummerbord(je)</w:t>
      </w:r>
    </w:p>
    <w:p w:rsidR="00F43171" w:rsidRPr="00C86B01" w:rsidRDefault="00F43171" w:rsidP="00F43171">
      <w:pPr>
        <w:rPr>
          <w:rFonts w:cs="Arial"/>
          <w:sz w:val="28"/>
          <w:szCs w:val="28"/>
        </w:rPr>
      </w:pPr>
      <w:r w:rsidRPr="00C86B01">
        <w:rPr>
          <w:rFonts w:cs="Arial"/>
          <w:sz w:val="28"/>
          <w:szCs w:val="28"/>
        </w:rPr>
        <w:tab/>
        <w:t>DLW</w:t>
      </w:r>
      <w:r w:rsidRPr="00C86B01">
        <w:rPr>
          <w:rFonts w:cs="Arial"/>
          <w:sz w:val="28"/>
          <w:szCs w:val="28"/>
        </w:rPr>
        <w:tab/>
      </w:r>
      <w:r w:rsidRPr="00C86B01">
        <w:rPr>
          <w:rFonts w:cs="Arial"/>
          <w:sz w:val="28"/>
          <w:szCs w:val="28"/>
        </w:rPr>
        <w:tab/>
      </w:r>
      <w:r w:rsidRPr="00C86B01">
        <w:rPr>
          <w:rFonts w:cs="Arial"/>
          <w:sz w:val="28"/>
          <w:szCs w:val="28"/>
        </w:rPr>
        <w:tab/>
        <w:t>doodlopende weg</w:t>
      </w:r>
    </w:p>
    <w:p w:rsidR="00F43171" w:rsidRPr="00C86B01" w:rsidRDefault="00F43171" w:rsidP="00F43171">
      <w:pPr>
        <w:rPr>
          <w:rFonts w:cs="Arial"/>
          <w:sz w:val="28"/>
          <w:szCs w:val="28"/>
        </w:rPr>
      </w:pPr>
      <w:r w:rsidRPr="00C86B01">
        <w:rPr>
          <w:rFonts w:cs="Arial"/>
          <w:sz w:val="28"/>
          <w:szCs w:val="28"/>
        </w:rPr>
        <w:tab/>
        <w:t>L</w:t>
      </w:r>
      <w:r w:rsidRPr="00C86B01">
        <w:rPr>
          <w:rFonts w:cs="Arial"/>
          <w:sz w:val="28"/>
          <w:szCs w:val="28"/>
        </w:rPr>
        <w:tab/>
      </w:r>
      <w:r w:rsidRPr="00C86B01">
        <w:rPr>
          <w:rFonts w:cs="Arial"/>
          <w:sz w:val="28"/>
          <w:szCs w:val="28"/>
        </w:rPr>
        <w:tab/>
      </w:r>
      <w:r w:rsidRPr="00C86B01">
        <w:rPr>
          <w:rFonts w:cs="Arial"/>
          <w:sz w:val="28"/>
          <w:szCs w:val="28"/>
        </w:rPr>
        <w:tab/>
        <w:t>links</w:t>
      </w:r>
    </w:p>
    <w:p w:rsidR="00F43171" w:rsidRPr="00C86B01" w:rsidRDefault="00F43171" w:rsidP="00F43171">
      <w:pPr>
        <w:rPr>
          <w:rFonts w:cs="Arial"/>
          <w:sz w:val="28"/>
          <w:szCs w:val="28"/>
        </w:rPr>
      </w:pPr>
      <w:r w:rsidRPr="00C86B01">
        <w:rPr>
          <w:rFonts w:cs="Arial"/>
          <w:sz w:val="28"/>
          <w:szCs w:val="28"/>
        </w:rPr>
        <w:tab/>
        <w:t>R</w:t>
      </w:r>
      <w:r w:rsidRPr="00C86B01">
        <w:rPr>
          <w:rFonts w:cs="Arial"/>
          <w:sz w:val="28"/>
          <w:szCs w:val="28"/>
        </w:rPr>
        <w:tab/>
      </w:r>
      <w:r w:rsidRPr="00C86B01">
        <w:rPr>
          <w:rFonts w:cs="Arial"/>
          <w:sz w:val="28"/>
          <w:szCs w:val="28"/>
        </w:rPr>
        <w:tab/>
      </w:r>
      <w:r w:rsidRPr="00C86B01">
        <w:rPr>
          <w:rFonts w:cs="Arial"/>
          <w:sz w:val="28"/>
          <w:szCs w:val="28"/>
        </w:rPr>
        <w:tab/>
        <w:t>rechts</w:t>
      </w:r>
    </w:p>
    <w:p w:rsidR="00F43171" w:rsidRPr="00C86B01" w:rsidRDefault="00F43171" w:rsidP="00F43171">
      <w:pPr>
        <w:rPr>
          <w:rFonts w:cs="Arial"/>
          <w:sz w:val="28"/>
          <w:szCs w:val="28"/>
        </w:rPr>
      </w:pPr>
      <w:r w:rsidRPr="00C86B01">
        <w:rPr>
          <w:rFonts w:cs="Arial"/>
          <w:sz w:val="28"/>
          <w:szCs w:val="28"/>
        </w:rPr>
        <w:tab/>
        <w:t>1e, 2e,</w:t>
      </w:r>
      <w:r>
        <w:rPr>
          <w:rFonts w:cs="Arial"/>
          <w:sz w:val="28"/>
          <w:szCs w:val="28"/>
        </w:rPr>
        <w:t xml:space="preserve"> 3e</w:t>
      </w:r>
      <w:r>
        <w:rPr>
          <w:rFonts w:cs="Arial"/>
          <w:sz w:val="28"/>
          <w:szCs w:val="28"/>
        </w:rPr>
        <w:tab/>
      </w:r>
      <w:r w:rsidRPr="00C86B01">
        <w:rPr>
          <w:rFonts w:cs="Arial"/>
          <w:sz w:val="28"/>
          <w:szCs w:val="28"/>
        </w:rPr>
        <w:tab/>
        <w:t>eerste, tweede, derde</w:t>
      </w:r>
    </w:p>
    <w:p w:rsidR="00F43171" w:rsidRPr="00C86B01" w:rsidRDefault="00F43171" w:rsidP="00F43171">
      <w:pPr>
        <w:rPr>
          <w:rFonts w:cs="Arial"/>
          <w:sz w:val="28"/>
          <w:szCs w:val="28"/>
        </w:rPr>
      </w:pPr>
      <w:r w:rsidRPr="00C86B01">
        <w:rPr>
          <w:rFonts w:cs="Arial"/>
          <w:sz w:val="28"/>
          <w:szCs w:val="28"/>
        </w:rPr>
        <w:tab/>
        <w:t>o.a.</w:t>
      </w:r>
      <w:r w:rsidRPr="00C86B01">
        <w:rPr>
          <w:rFonts w:cs="Arial"/>
          <w:sz w:val="28"/>
          <w:szCs w:val="28"/>
        </w:rPr>
        <w:tab/>
      </w:r>
      <w:r w:rsidRPr="00C86B01">
        <w:rPr>
          <w:rFonts w:cs="Arial"/>
          <w:sz w:val="28"/>
          <w:szCs w:val="28"/>
        </w:rPr>
        <w:tab/>
      </w:r>
      <w:r w:rsidRPr="00C86B01">
        <w:rPr>
          <w:rFonts w:cs="Arial"/>
          <w:sz w:val="28"/>
          <w:szCs w:val="28"/>
        </w:rPr>
        <w:tab/>
        <w:t>onder andere</w:t>
      </w:r>
    </w:p>
    <w:p w:rsidR="00F43171" w:rsidRPr="00C86B01" w:rsidRDefault="00F43171" w:rsidP="00F43171">
      <w:pPr>
        <w:rPr>
          <w:rFonts w:cs="Arial"/>
          <w:sz w:val="28"/>
          <w:szCs w:val="28"/>
        </w:rPr>
      </w:pPr>
      <w:r w:rsidRPr="00C86B01">
        <w:rPr>
          <w:rFonts w:cs="Arial"/>
          <w:sz w:val="28"/>
          <w:szCs w:val="28"/>
        </w:rPr>
        <w:tab/>
        <w:t>VRW</w:t>
      </w:r>
      <w:r w:rsidRPr="00C86B01">
        <w:rPr>
          <w:rFonts w:cs="Arial"/>
          <w:sz w:val="28"/>
          <w:szCs w:val="28"/>
        </w:rPr>
        <w:tab/>
      </w:r>
      <w:r w:rsidRPr="00C86B01">
        <w:rPr>
          <w:rFonts w:cs="Arial"/>
          <w:sz w:val="28"/>
          <w:szCs w:val="28"/>
        </w:rPr>
        <w:tab/>
      </w:r>
      <w:r>
        <w:rPr>
          <w:rFonts w:cs="Arial"/>
          <w:sz w:val="28"/>
          <w:szCs w:val="28"/>
        </w:rPr>
        <w:tab/>
      </w:r>
      <w:r w:rsidRPr="00C86B01">
        <w:rPr>
          <w:rFonts w:cs="Arial"/>
          <w:sz w:val="28"/>
          <w:szCs w:val="28"/>
        </w:rPr>
        <w:t>voorrangsweg, -kruising of -splitsing</w:t>
      </w:r>
    </w:p>
    <w:p w:rsidR="00F43171" w:rsidRPr="00C86B01" w:rsidRDefault="00F43171" w:rsidP="00F43171">
      <w:pPr>
        <w:rPr>
          <w:rFonts w:cs="Arial"/>
          <w:sz w:val="28"/>
          <w:szCs w:val="28"/>
        </w:rPr>
      </w:pPr>
    </w:p>
    <w:p w:rsidR="00F43171" w:rsidRPr="00C86B01" w:rsidRDefault="00F43171" w:rsidP="00F43171">
      <w:pPr>
        <w:ind w:left="705" w:hanging="705"/>
        <w:rPr>
          <w:rFonts w:cs="Arial"/>
          <w:sz w:val="28"/>
          <w:szCs w:val="28"/>
        </w:rPr>
      </w:pPr>
      <w:r w:rsidRPr="00C86B01">
        <w:rPr>
          <w:rFonts w:cs="Arial"/>
          <w:sz w:val="28"/>
          <w:szCs w:val="28"/>
        </w:rPr>
        <w:t>11</w:t>
      </w:r>
      <w:r w:rsidRPr="00C86B01">
        <w:rPr>
          <w:rFonts w:cs="Arial"/>
          <w:sz w:val="28"/>
          <w:szCs w:val="28"/>
        </w:rPr>
        <w:tab/>
        <w:t>Kennelijk door de uitzetters aangebrachte oriëntatiepunten moeten voldoen aan punt 6 van dit reglement.</w:t>
      </w:r>
    </w:p>
    <w:p w:rsidR="00F43171" w:rsidRPr="00C86B01" w:rsidRDefault="00F43171" w:rsidP="00F43171">
      <w:pPr>
        <w:rPr>
          <w:rFonts w:cs="Arial"/>
          <w:sz w:val="28"/>
          <w:szCs w:val="28"/>
        </w:rPr>
      </w:pPr>
    </w:p>
    <w:p w:rsidR="00F43171" w:rsidRDefault="00F43171" w:rsidP="00F43171">
      <w:pPr>
        <w:ind w:left="705" w:hanging="705"/>
        <w:rPr>
          <w:rFonts w:cs="Arial"/>
          <w:sz w:val="28"/>
          <w:szCs w:val="28"/>
        </w:rPr>
      </w:pPr>
      <w:r w:rsidRPr="00C86B01">
        <w:rPr>
          <w:rFonts w:cs="Arial"/>
          <w:sz w:val="28"/>
          <w:szCs w:val="28"/>
        </w:rPr>
        <w:t>12</w:t>
      </w:r>
      <w:r w:rsidRPr="00C86B01">
        <w:rPr>
          <w:rFonts w:cs="Arial"/>
          <w:sz w:val="28"/>
          <w:szCs w:val="28"/>
        </w:rPr>
        <w:tab/>
        <w:t xml:space="preserve">In de route zijn een aantal pijlen met het opschrift HAB geplaatst. Deze pijlen geven de rijrichting </w:t>
      </w:r>
      <w:r w:rsidRPr="00C86B01">
        <w:rPr>
          <w:rFonts w:cs="Arial"/>
          <w:b/>
          <w:sz w:val="28"/>
          <w:szCs w:val="28"/>
        </w:rPr>
        <w:t>dwingend</w:t>
      </w:r>
      <w:r w:rsidRPr="00C86B01">
        <w:rPr>
          <w:rFonts w:cs="Arial"/>
          <w:sz w:val="28"/>
          <w:szCs w:val="28"/>
        </w:rPr>
        <w:t xml:space="preserve"> aan, maar heffen de opdracht niet op. </w:t>
      </w:r>
    </w:p>
    <w:p w:rsidR="00F43171" w:rsidRDefault="00F43171" w:rsidP="00F43171">
      <w:pPr>
        <w:ind w:left="705" w:hanging="705"/>
        <w:rPr>
          <w:rFonts w:cs="Arial"/>
          <w:sz w:val="28"/>
          <w:szCs w:val="28"/>
        </w:rPr>
      </w:pPr>
      <w:r>
        <w:rPr>
          <w:rFonts w:cs="Arial"/>
          <w:sz w:val="28"/>
          <w:szCs w:val="28"/>
        </w:rPr>
        <w:tab/>
      </w:r>
      <w:r w:rsidRPr="00C86B01">
        <w:rPr>
          <w:rFonts w:cs="Arial"/>
          <w:sz w:val="28"/>
          <w:szCs w:val="28"/>
        </w:rPr>
        <w:t xml:space="preserve">Ze kunnen zich zowel links, rechts als recht vooruit bevinden. </w:t>
      </w:r>
    </w:p>
    <w:p w:rsidR="00F43171" w:rsidRPr="00C86B01" w:rsidRDefault="00F43171" w:rsidP="00F43171">
      <w:pPr>
        <w:ind w:left="705" w:hanging="705"/>
        <w:rPr>
          <w:rFonts w:cs="Arial"/>
          <w:sz w:val="28"/>
          <w:szCs w:val="28"/>
        </w:rPr>
      </w:pPr>
      <w:r>
        <w:rPr>
          <w:rFonts w:cs="Arial"/>
          <w:sz w:val="28"/>
          <w:szCs w:val="28"/>
        </w:rPr>
        <w:tab/>
      </w:r>
      <w:r w:rsidRPr="00C86B01">
        <w:rPr>
          <w:rFonts w:cs="Arial"/>
          <w:sz w:val="28"/>
          <w:szCs w:val="28"/>
        </w:rPr>
        <w:t>Pijlen, die tegen de rijrichting in wijzen, mogen niet worden gevolgd.</w:t>
      </w:r>
    </w:p>
    <w:p w:rsidR="00F43171" w:rsidRPr="00C86B01" w:rsidRDefault="00F43171" w:rsidP="00F43171">
      <w:pPr>
        <w:rPr>
          <w:rFonts w:cs="Arial"/>
          <w:sz w:val="28"/>
          <w:szCs w:val="28"/>
        </w:rPr>
      </w:pPr>
    </w:p>
    <w:p w:rsidR="00F43171" w:rsidRPr="00C86B01" w:rsidRDefault="00F43171" w:rsidP="00F43171">
      <w:pPr>
        <w:ind w:left="705" w:hanging="705"/>
        <w:rPr>
          <w:rFonts w:cs="Arial"/>
          <w:sz w:val="28"/>
          <w:szCs w:val="28"/>
        </w:rPr>
      </w:pPr>
      <w:r w:rsidRPr="00C86B01">
        <w:rPr>
          <w:rFonts w:cs="Arial"/>
          <w:sz w:val="28"/>
          <w:szCs w:val="28"/>
        </w:rPr>
        <w:t>13</w:t>
      </w:r>
      <w:r w:rsidRPr="00C86B01">
        <w:rPr>
          <w:rFonts w:cs="Arial"/>
          <w:sz w:val="28"/>
          <w:szCs w:val="28"/>
        </w:rPr>
        <w:tab/>
        <w:t>Wegen rondom driehoekjes (zgn. splitsingspleintjes of grasdriehoeken) worden als afzonderlijke wegen aangemerkt, als hierop een onroerend voorwerp bijvoorbeeld een wegwijzer, telefoonpaal, boom enz. geplaatst is of als de zijde, waarop de deelnemer zich oriënteert tenminste zes meter lang is.</w:t>
      </w:r>
    </w:p>
    <w:p w:rsidR="00F43171" w:rsidRPr="00C86B01" w:rsidRDefault="00F43171" w:rsidP="00F43171">
      <w:pPr>
        <w:rPr>
          <w:rFonts w:cs="Arial"/>
          <w:sz w:val="28"/>
          <w:szCs w:val="28"/>
        </w:rPr>
      </w:pPr>
    </w:p>
    <w:p w:rsidR="00F43171" w:rsidRPr="00C86B01" w:rsidRDefault="00F43171" w:rsidP="00F43171">
      <w:pPr>
        <w:ind w:left="705" w:hanging="705"/>
        <w:rPr>
          <w:rFonts w:cs="Arial"/>
          <w:sz w:val="28"/>
          <w:szCs w:val="28"/>
        </w:rPr>
      </w:pPr>
      <w:r w:rsidRPr="00C86B01">
        <w:rPr>
          <w:rFonts w:cs="Arial"/>
          <w:sz w:val="28"/>
          <w:szCs w:val="28"/>
        </w:rPr>
        <w:t>14</w:t>
      </w:r>
      <w:r w:rsidRPr="00C86B01">
        <w:rPr>
          <w:rFonts w:cs="Arial"/>
          <w:sz w:val="28"/>
          <w:szCs w:val="28"/>
        </w:rPr>
        <w:tab/>
        <w:t xml:space="preserve">De route-opdrachten moeten doorlopend en ononderbroken genummerd zijn. Tussen het punt van uitvoering van een route-opdracht en het </w:t>
      </w:r>
      <w:r>
        <w:rPr>
          <w:rFonts w:cs="Arial"/>
          <w:sz w:val="28"/>
          <w:szCs w:val="28"/>
        </w:rPr>
        <w:t xml:space="preserve">eerste </w:t>
      </w:r>
      <w:r w:rsidRPr="00C86B01">
        <w:rPr>
          <w:rFonts w:cs="Arial"/>
          <w:sz w:val="28"/>
          <w:szCs w:val="28"/>
        </w:rPr>
        <w:t>oriënteringspunt van de eerstvolgende route-opdracht moet de afstand tenminste zes meter zijn.</w:t>
      </w:r>
    </w:p>
    <w:p w:rsidR="00F43171" w:rsidRPr="00C86B01" w:rsidRDefault="00F43171" w:rsidP="00F43171">
      <w:pPr>
        <w:rPr>
          <w:rFonts w:cs="Arial"/>
          <w:sz w:val="28"/>
          <w:szCs w:val="28"/>
        </w:rPr>
      </w:pPr>
    </w:p>
    <w:p w:rsidR="00F43171" w:rsidRPr="00C86B01" w:rsidRDefault="00F43171" w:rsidP="00F43171">
      <w:pPr>
        <w:ind w:left="705" w:hanging="705"/>
        <w:rPr>
          <w:rFonts w:cs="Arial"/>
          <w:sz w:val="28"/>
          <w:szCs w:val="28"/>
        </w:rPr>
      </w:pPr>
      <w:r w:rsidRPr="00C86B01">
        <w:rPr>
          <w:rFonts w:cs="Arial"/>
          <w:sz w:val="28"/>
          <w:szCs w:val="28"/>
        </w:rPr>
        <w:t>15</w:t>
      </w:r>
      <w:r w:rsidRPr="00C86B01">
        <w:rPr>
          <w:rFonts w:cs="Arial"/>
          <w:sz w:val="28"/>
          <w:szCs w:val="28"/>
        </w:rPr>
        <w:tab/>
        <w:t xml:space="preserve">Iedere genummerde route-opdracht houdt </w:t>
      </w:r>
      <w:r>
        <w:rPr>
          <w:rFonts w:cs="Arial"/>
          <w:sz w:val="28"/>
          <w:szCs w:val="28"/>
        </w:rPr>
        <w:t>éé</w:t>
      </w:r>
      <w:r w:rsidRPr="00C86B01">
        <w:rPr>
          <w:rFonts w:cs="Arial"/>
          <w:sz w:val="28"/>
          <w:szCs w:val="28"/>
        </w:rPr>
        <w:t>n richtingverandering in en dient zo mogelijk direct uitgevoerd te worden. Gedwongen richtingveranderingen tellen hierbij niet mee.</w:t>
      </w:r>
    </w:p>
    <w:p w:rsidR="00F43171" w:rsidRPr="00C86B01" w:rsidRDefault="00F43171" w:rsidP="00F43171">
      <w:pPr>
        <w:rPr>
          <w:rFonts w:cs="Arial"/>
          <w:sz w:val="28"/>
          <w:szCs w:val="28"/>
        </w:rPr>
      </w:pPr>
    </w:p>
    <w:p w:rsidR="00F43171" w:rsidRPr="00C86B01" w:rsidRDefault="00F43171" w:rsidP="00F43171">
      <w:pPr>
        <w:rPr>
          <w:rFonts w:cs="Arial"/>
          <w:sz w:val="28"/>
          <w:szCs w:val="28"/>
        </w:rPr>
      </w:pPr>
      <w:r w:rsidRPr="00C86B01">
        <w:rPr>
          <w:rFonts w:cs="Arial"/>
          <w:sz w:val="28"/>
          <w:szCs w:val="28"/>
        </w:rPr>
        <w:lastRenderedPageBreak/>
        <w:t>16</w:t>
      </w:r>
      <w:r w:rsidRPr="00C86B01">
        <w:rPr>
          <w:rFonts w:cs="Arial"/>
          <w:sz w:val="28"/>
          <w:szCs w:val="28"/>
        </w:rPr>
        <w:tab/>
        <w:t>Iets passeren betekent: iets voorbijrijden.</w:t>
      </w:r>
    </w:p>
    <w:p w:rsidR="00F43171" w:rsidRPr="00C86B01" w:rsidRDefault="00F43171" w:rsidP="00F43171">
      <w:pPr>
        <w:rPr>
          <w:rFonts w:cs="Arial"/>
          <w:sz w:val="28"/>
          <w:szCs w:val="28"/>
        </w:rPr>
      </w:pPr>
      <w:r w:rsidRPr="00C86B01">
        <w:rPr>
          <w:rFonts w:cs="Arial"/>
          <w:sz w:val="28"/>
          <w:szCs w:val="28"/>
        </w:rPr>
        <w:tab/>
        <w:t>Brug passeren betekent:</w:t>
      </w:r>
      <w:r>
        <w:rPr>
          <w:rFonts w:cs="Arial"/>
          <w:sz w:val="28"/>
          <w:szCs w:val="28"/>
        </w:rPr>
        <w:t xml:space="preserve"> </w:t>
      </w:r>
      <w:r w:rsidRPr="00C86B01">
        <w:rPr>
          <w:rFonts w:cs="Arial"/>
          <w:sz w:val="28"/>
          <w:szCs w:val="28"/>
        </w:rPr>
        <w:t>er langs rijden en niet over de brug rijden.</w:t>
      </w:r>
    </w:p>
    <w:p w:rsidR="00F43171" w:rsidRPr="00C86B01" w:rsidRDefault="00F43171" w:rsidP="00F43171">
      <w:pPr>
        <w:ind w:left="708"/>
        <w:rPr>
          <w:rFonts w:cs="Arial"/>
          <w:sz w:val="28"/>
          <w:szCs w:val="28"/>
        </w:rPr>
      </w:pPr>
      <w:r w:rsidRPr="00C86B01">
        <w:rPr>
          <w:rFonts w:cs="Arial"/>
          <w:sz w:val="28"/>
          <w:szCs w:val="28"/>
        </w:rPr>
        <w:t>Rechts aanhouden betekent dat men op een samenkomst van drie of meer wegen gekomen de meest rechtse weg daarvan moet inrijden.</w:t>
      </w:r>
    </w:p>
    <w:p w:rsidR="00F43171" w:rsidRPr="00C86B01" w:rsidRDefault="00F43171" w:rsidP="00F43171">
      <w:pPr>
        <w:rPr>
          <w:rFonts w:cs="Arial"/>
          <w:sz w:val="28"/>
          <w:szCs w:val="28"/>
        </w:rPr>
      </w:pPr>
    </w:p>
    <w:p w:rsidR="00F43171" w:rsidRPr="00C86B01" w:rsidRDefault="00F43171" w:rsidP="00F43171">
      <w:pPr>
        <w:ind w:left="705" w:hanging="705"/>
        <w:rPr>
          <w:rFonts w:cs="Arial"/>
          <w:sz w:val="28"/>
          <w:szCs w:val="28"/>
        </w:rPr>
      </w:pPr>
      <w:r w:rsidRPr="00C86B01">
        <w:rPr>
          <w:rFonts w:cs="Arial"/>
          <w:sz w:val="28"/>
          <w:szCs w:val="28"/>
        </w:rPr>
        <w:t>17</w:t>
      </w:r>
      <w:r w:rsidRPr="00C86B01">
        <w:rPr>
          <w:rFonts w:cs="Arial"/>
          <w:sz w:val="28"/>
          <w:szCs w:val="28"/>
        </w:rPr>
        <w:tab/>
        <w:t>Een oriënteringspunt, dat op de routebeschrijving of bij de tussenopdrachten tussen aanhalingstekens ( "-" ) is geplaatst en in hoofdletters is geschreven, geeft aan, dat het betreffende punt wordt voorgesteld door een opschrift.</w:t>
      </w:r>
    </w:p>
    <w:p w:rsidR="00F43171" w:rsidRPr="00C86B01" w:rsidRDefault="00F43171" w:rsidP="00F43171">
      <w:pPr>
        <w:ind w:left="705"/>
        <w:rPr>
          <w:rFonts w:cs="Arial"/>
          <w:sz w:val="28"/>
          <w:szCs w:val="28"/>
        </w:rPr>
      </w:pPr>
      <w:r w:rsidRPr="00C86B01">
        <w:rPr>
          <w:rFonts w:cs="Arial"/>
          <w:sz w:val="28"/>
          <w:szCs w:val="28"/>
        </w:rPr>
        <w:t>Betreft het woord, getal of letter een gedeelte van het opschrift dan wordt dit voorafgegaan door o.a., ook indien het woord, getal of letter het laatste van het opschrift is.</w:t>
      </w:r>
    </w:p>
    <w:p w:rsidR="00F43171" w:rsidRPr="00C86B01" w:rsidRDefault="00F43171" w:rsidP="00F43171">
      <w:pPr>
        <w:rPr>
          <w:rFonts w:cs="Arial"/>
          <w:sz w:val="28"/>
          <w:szCs w:val="28"/>
        </w:rPr>
      </w:pPr>
    </w:p>
    <w:p w:rsidR="00F43171" w:rsidRPr="00C86B01" w:rsidRDefault="00F43171" w:rsidP="00F43171">
      <w:pPr>
        <w:ind w:left="705" w:hanging="705"/>
        <w:rPr>
          <w:rFonts w:cs="Arial"/>
          <w:sz w:val="28"/>
          <w:szCs w:val="28"/>
        </w:rPr>
      </w:pPr>
      <w:r w:rsidRPr="00C86B01">
        <w:rPr>
          <w:rFonts w:cs="Arial"/>
          <w:sz w:val="28"/>
          <w:szCs w:val="28"/>
        </w:rPr>
        <w:t>18</w:t>
      </w:r>
      <w:r w:rsidRPr="00C86B01">
        <w:rPr>
          <w:rFonts w:cs="Arial"/>
          <w:sz w:val="28"/>
          <w:szCs w:val="28"/>
        </w:rPr>
        <w:tab/>
        <w:t>Wettelijke verkeersborden en verkeersvoorschriften hebben te allen tijde voorrang op dit reglement.</w:t>
      </w:r>
    </w:p>
    <w:p w:rsidR="00F43171" w:rsidRDefault="00F43171" w:rsidP="00F43171">
      <w:pPr>
        <w:ind w:left="705"/>
        <w:rPr>
          <w:rFonts w:cs="Arial"/>
          <w:sz w:val="28"/>
          <w:szCs w:val="28"/>
        </w:rPr>
      </w:pPr>
      <w:r w:rsidRPr="00C86B01">
        <w:rPr>
          <w:rFonts w:cs="Arial"/>
          <w:sz w:val="28"/>
          <w:szCs w:val="28"/>
        </w:rPr>
        <w:t>Verkeersborden, geplaatst door de organisatoren, gelden als wettelijke verkeersborden.</w:t>
      </w:r>
    </w:p>
    <w:p w:rsidR="00F43171" w:rsidRDefault="00F43171" w:rsidP="00F43171">
      <w:pPr>
        <w:ind w:left="705"/>
        <w:rPr>
          <w:rFonts w:cs="Arial"/>
          <w:sz w:val="28"/>
          <w:szCs w:val="28"/>
        </w:rPr>
      </w:pPr>
    </w:p>
    <w:p w:rsidR="00F43171" w:rsidRDefault="00F43171" w:rsidP="00F43171">
      <w:pPr>
        <w:ind w:left="705" w:hanging="705"/>
        <w:rPr>
          <w:rFonts w:cs="Arial"/>
          <w:sz w:val="28"/>
          <w:szCs w:val="28"/>
        </w:rPr>
      </w:pPr>
      <w:r>
        <w:rPr>
          <w:rFonts w:cs="Arial"/>
          <w:sz w:val="28"/>
          <w:szCs w:val="28"/>
        </w:rPr>
        <w:t>19</w:t>
      </w:r>
      <w:r>
        <w:rPr>
          <w:rFonts w:cs="Arial"/>
          <w:sz w:val="28"/>
          <w:szCs w:val="28"/>
        </w:rPr>
        <w:tab/>
        <w:t xml:space="preserve">Voor de routebeschrijvingen is gebruik gemaakt van de </w:t>
      </w:r>
      <w:r w:rsidRPr="00986DBE">
        <w:rPr>
          <w:rFonts w:cs="Arial"/>
          <w:sz w:val="28"/>
          <w:szCs w:val="28"/>
        </w:rPr>
        <w:t>Dikke Van Dale</w:t>
      </w:r>
      <w:r>
        <w:rPr>
          <w:rFonts w:cs="Arial"/>
          <w:sz w:val="28"/>
          <w:szCs w:val="28"/>
        </w:rPr>
        <w:t>, groot woordenboek van de Nederlandse</w:t>
      </w:r>
      <w:r w:rsidRPr="00986DBE">
        <w:rPr>
          <w:rFonts w:cs="Arial"/>
          <w:sz w:val="28"/>
          <w:szCs w:val="28"/>
        </w:rPr>
        <w:t xml:space="preserve"> </w:t>
      </w:r>
      <w:r>
        <w:rPr>
          <w:rFonts w:cs="Arial"/>
          <w:sz w:val="28"/>
          <w:szCs w:val="28"/>
        </w:rPr>
        <w:t>taal, 15</w:t>
      </w:r>
      <w:r w:rsidRPr="00A6282C">
        <w:rPr>
          <w:rFonts w:cs="Arial"/>
          <w:sz w:val="28"/>
          <w:szCs w:val="28"/>
          <w:vertAlign w:val="superscript"/>
        </w:rPr>
        <w:t>e</w:t>
      </w:r>
      <w:r>
        <w:rPr>
          <w:rFonts w:cs="Arial"/>
          <w:sz w:val="28"/>
          <w:szCs w:val="28"/>
        </w:rPr>
        <w:t xml:space="preserve"> editie (</w:t>
      </w:r>
      <w:r w:rsidRPr="00986DBE">
        <w:rPr>
          <w:rFonts w:cs="Arial"/>
          <w:sz w:val="28"/>
          <w:szCs w:val="28"/>
        </w:rPr>
        <w:t>2015</w:t>
      </w:r>
      <w:r>
        <w:rPr>
          <w:rFonts w:cs="Arial"/>
          <w:sz w:val="28"/>
          <w:szCs w:val="28"/>
        </w:rPr>
        <w:t>).</w:t>
      </w:r>
    </w:p>
    <w:p w:rsidR="00F43171" w:rsidRDefault="00F43171" w:rsidP="00F43171">
      <w:pPr>
        <w:rPr>
          <w:rFonts w:cs="Arial"/>
          <w:sz w:val="28"/>
          <w:szCs w:val="28"/>
        </w:rPr>
      </w:pPr>
    </w:p>
    <w:p w:rsidR="00F43171" w:rsidRPr="00C86B01" w:rsidRDefault="00F43171" w:rsidP="00F43171">
      <w:pPr>
        <w:rPr>
          <w:rFonts w:cs="Arial"/>
          <w:b/>
          <w:sz w:val="28"/>
          <w:szCs w:val="28"/>
        </w:rPr>
      </w:pPr>
      <w:r w:rsidRPr="00C86B01">
        <w:rPr>
          <w:rFonts w:cs="Arial"/>
          <w:b/>
          <w:sz w:val="28"/>
          <w:szCs w:val="28"/>
        </w:rPr>
        <w:t>CONTROLES</w:t>
      </w:r>
    </w:p>
    <w:p w:rsidR="00F43171" w:rsidRPr="00C86B01" w:rsidRDefault="00F43171" w:rsidP="00F43171">
      <w:pPr>
        <w:rPr>
          <w:rFonts w:cs="Arial"/>
          <w:sz w:val="28"/>
          <w:szCs w:val="28"/>
        </w:rPr>
      </w:pPr>
    </w:p>
    <w:p w:rsidR="00F43171" w:rsidRPr="00C86B01" w:rsidRDefault="00F43171" w:rsidP="00F43171">
      <w:pPr>
        <w:rPr>
          <w:rFonts w:cs="Arial"/>
          <w:sz w:val="28"/>
          <w:szCs w:val="28"/>
        </w:rPr>
      </w:pPr>
      <w:r w:rsidRPr="00C86B01">
        <w:rPr>
          <w:rFonts w:cs="Arial"/>
          <w:sz w:val="28"/>
          <w:szCs w:val="28"/>
        </w:rPr>
        <w:t>1</w:t>
      </w:r>
      <w:r w:rsidRPr="00C86B01">
        <w:rPr>
          <w:rFonts w:cs="Arial"/>
          <w:sz w:val="28"/>
          <w:szCs w:val="28"/>
        </w:rPr>
        <w:tab/>
        <w:t>Op de route zijn een aantal controles geplaatst.</w:t>
      </w:r>
    </w:p>
    <w:p w:rsidR="00F43171" w:rsidRPr="00C86B01" w:rsidRDefault="00F43171" w:rsidP="00F43171">
      <w:pPr>
        <w:ind w:left="705"/>
        <w:rPr>
          <w:rFonts w:cs="Arial"/>
          <w:sz w:val="28"/>
          <w:szCs w:val="28"/>
        </w:rPr>
      </w:pPr>
      <w:r w:rsidRPr="00C86B01">
        <w:rPr>
          <w:rFonts w:cs="Arial"/>
          <w:sz w:val="28"/>
          <w:szCs w:val="28"/>
        </w:rPr>
        <w:t xml:space="preserve">Onbemande controles zijn kenbaar aan een kaart of bord, waarop in de linker bovenhoek een letter of cijfer is vermeld, uitgevoerd conform een voorbeeld aan de start. De deelnemer dient deze letter of dit cijfer onmiddellijk met pen of </w:t>
      </w:r>
      <w:proofErr w:type="spellStart"/>
      <w:r w:rsidRPr="00C86B01">
        <w:rPr>
          <w:rFonts w:cs="Arial"/>
          <w:sz w:val="28"/>
          <w:szCs w:val="28"/>
        </w:rPr>
        <w:t>ball-point</w:t>
      </w:r>
      <w:proofErr w:type="spellEnd"/>
      <w:r w:rsidRPr="00C86B01">
        <w:rPr>
          <w:rFonts w:cs="Arial"/>
          <w:sz w:val="28"/>
          <w:szCs w:val="28"/>
        </w:rPr>
        <w:t xml:space="preserve"> in het eerstvolgende lege vakje van de controlekaart te noteren</w:t>
      </w:r>
      <w:r>
        <w:rPr>
          <w:rFonts w:cs="Arial"/>
          <w:sz w:val="28"/>
          <w:szCs w:val="28"/>
        </w:rPr>
        <w:t>.</w:t>
      </w:r>
    </w:p>
    <w:p w:rsidR="00F43171" w:rsidRPr="00C86B01" w:rsidRDefault="00F43171" w:rsidP="00F43171">
      <w:pPr>
        <w:ind w:left="705"/>
        <w:rPr>
          <w:rFonts w:cs="Arial"/>
          <w:sz w:val="28"/>
          <w:szCs w:val="28"/>
        </w:rPr>
      </w:pPr>
      <w:r w:rsidRPr="00C86B01">
        <w:rPr>
          <w:rFonts w:cs="Arial"/>
          <w:sz w:val="28"/>
          <w:szCs w:val="28"/>
        </w:rPr>
        <w:t>Veranderingen daarin worden gelijk gesteld met het missen van een controle.</w:t>
      </w:r>
    </w:p>
    <w:p w:rsidR="00F43171" w:rsidRPr="00C86B01" w:rsidRDefault="00F43171" w:rsidP="00F43171">
      <w:pPr>
        <w:ind w:left="705"/>
        <w:rPr>
          <w:rFonts w:cs="Arial"/>
          <w:sz w:val="28"/>
          <w:szCs w:val="28"/>
        </w:rPr>
      </w:pPr>
      <w:r w:rsidRPr="00C86B01">
        <w:rPr>
          <w:rFonts w:cs="Arial"/>
          <w:sz w:val="28"/>
          <w:szCs w:val="28"/>
        </w:rPr>
        <w:t>Eventueel bij onbemande controles geplaatste tussenopdrachten moeten direct worden uitgevoerd.</w:t>
      </w:r>
    </w:p>
    <w:p w:rsidR="00F43171" w:rsidRPr="00C86B01" w:rsidRDefault="00F43171" w:rsidP="00F43171">
      <w:pPr>
        <w:rPr>
          <w:rFonts w:cs="Arial"/>
          <w:sz w:val="28"/>
          <w:szCs w:val="28"/>
        </w:rPr>
      </w:pPr>
      <w:r w:rsidRPr="00C86B01">
        <w:rPr>
          <w:rFonts w:cs="Arial"/>
          <w:sz w:val="28"/>
          <w:szCs w:val="28"/>
        </w:rPr>
        <w:tab/>
        <w:t>Bemande controles zijn kenbaar aan een groene vlag.</w:t>
      </w:r>
    </w:p>
    <w:p w:rsidR="00F43171" w:rsidRPr="00C86B01" w:rsidRDefault="00F43171" w:rsidP="00F43171">
      <w:pPr>
        <w:rPr>
          <w:rFonts w:cs="Arial"/>
          <w:sz w:val="28"/>
          <w:szCs w:val="28"/>
        </w:rPr>
      </w:pPr>
      <w:r w:rsidRPr="00C86B01">
        <w:rPr>
          <w:rFonts w:cs="Arial"/>
          <w:sz w:val="28"/>
          <w:szCs w:val="28"/>
        </w:rPr>
        <w:tab/>
        <w:t>Tijdcontroles, dus ook start en finish, zijn kenbaar aan een gele vlag.</w:t>
      </w:r>
    </w:p>
    <w:p w:rsidR="00F43171" w:rsidRPr="00C86B01" w:rsidRDefault="00F43171" w:rsidP="00F43171">
      <w:pPr>
        <w:ind w:left="708" w:hanging="708"/>
        <w:rPr>
          <w:rFonts w:cs="Arial"/>
          <w:sz w:val="28"/>
          <w:szCs w:val="28"/>
        </w:rPr>
      </w:pPr>
      <w:r w:rsidRPr="00C86B01">
        <w:rPr>
          <w:rFonts w:cs="Arial"/>
          <w:sz w:val="28"/>
          <w:szCs w:val="28"/>
        </w:rPr>
        <w:tab/>
        <w:t>Men is verplicht bij bemande controles te stoppen en de controlekaart ter afstempeling aan te bieden.</w:t>
      </w:r>
    </w:p>
    <w:p w:rsidR="00F43171" w:rsidRPr="00C86B01" w:rsidRDefault="00F43171" w:rsidP="00F43171">
      <w:pPr>
        <w:ind w:left="705"/>
        <w:rPr>
          <w:rFonts w:cs="Arial"/>
          <w:sz w:val="28"/>
          <w:szCs w:val="28"/>
        </w:rPr>
      </w:pPr>
      <w:r w:rsidRPr="00C86B01">
        <w:rPr>
          <w:rFonts w:cs="Arial"/>
          <w:sz w:val="28"/>
          <w:szCs w:val="28"/>
        </w:rPr>
        <w:t xml:space="preserve">Alle tijd- en routecontroles bevinden zich binnen </w:t>
      </w:r>
      <w:smartTag w:uri="urn:schemas-microsoft-com:office:smarttags" w:element="metricconverter">
        <w:smartTagPr>
          <w:attr w:name="ProductID" w:val="6 meter"/>
        </w:smartTagPr>
        <w:r w:rsidRPr="00C86B01">
          <w:rPr>
            <w:rFonts w:cs="Arial"/>
            <w:sz w:val="28"/>
            <w:szCs w:val="28"/>
          </w:rPr>
          <w:t>6 meter</w:t>
        </w:r>
      </w:smartTag>
      <w:r w:rsidRPr="00C86B01">
        <w:rPr>
          <w:rFonts w:cs="Arial"/>
          <w:sz w:val="28"/>
          <w:szCs w:val="28"/>
        </w:rPr>
        <w:t xml:space="preserve"> rechts van de bereden weg.</w:t>
      </w:r>
    </w:p>
    <w:p w:rsidR="00F43171" w:rsidRPr="00C86B01" w:rsidRDefault="00F43171" w:rsidP="00F43171">
      <w:pPr>
        <w:ind w:left="705"/>
        <w:rPr>
          <w:rFonts w:cs="Arial"/>
          <w:sz w:val="28"/>
          <w:szCs w:val="28"/>
        </w:rPr>
      </w:pPr>
      <w:r w:rsidRPr="00C86B01">
        <w:rPr>
          <w:rFonts w:cs="Arial"/>
          <w:sz w:val="28"/>
          <w:szCs w:val="28"/>
        </w:rPr>
        <w:t>Eventueel door de controle verstrekte schriftelijke opdrachten dienen direct te worden uitgevoerd.</w:t>
      </w:r>
    </w:p>
    <w:p w:rsidR="00F43171" w:rsidRPr="00C86B01" w:rsidRDefault="00F43171" w:rsidP="00F43171">
      <w:pPr>
        <w:rPr>
          <w:rFonts w:cs="Arial"/>
          <w:sz w:val="28"/>
          <w:szCs w:val="28"/>
        </w:rPr>
      </w:pPr>
      <w:r w:rsidRPr="00C86B01">
        <w:rPr>
          <w:rFonts w:cs="Arial"/>
          <w:sz w:val="28"/>
          <w:szCs w:val="28"/>
        </w:rPr>
        <w:tab/>
        <w:t>Mondelinge opdrachten mogen niet worden opgevolgd.</w:t>
      </w:r>
    </w:p>
    <w:p w:rsidR="00F43171" w:rsidRPr="00C86B01" w:rsidRDefault="00F43171" w:rsidP="00F43171">
      <w:pPr>
        <w:ind w:left="708"/>
        <w:rPr>
          <w:rFonts w:cs="Arial"/>
          <w:sz w:val="28"/>
          <w:szCs w:val="28"/>
        </w:rPr>
      </w:pPr>
      <w:r w:rsidRPr="00C86B01">
        <w:rPr>
          <w:rFonts w:cs="Arial"/>
          <w:sz w:val="28"/>
          <w:szCs w:val="28"/>
        </w:rPr>
        <w:t>U dient bij iedere bemande controle naar een tussenopdracht te vragen.</w:t>
      </w:r>
    </w:p>
    <w:p w:rsidR="00F43171" w:rsidRPr="00C86B01" w:rsidRDefault="00F43171" w:rsidP="00F43171">
      <w:pPr>
        <w:rPr>
          <w:rFonts w:cs="Arial"/>
          <w:sz w:val="28"/>
          <w:szCs w:val="28"/>
        </w:rPr>
      </w:pPr>
    </w:p>
    <w:p w:rsidR="00F43171" w:rsidRPr="00C86B01" w:rsidRDefault="00F43171" w:rsidP="00F43171">
      <w:pPr>
        <w:ind w:left="705" w:hanging="705"/>
        <w:rPr>
          <w:rFonts w:cs="Arial"/>
          <w:sz w:val="28"/>
          <w:szCs w:val="28"/>
        </w:rPr>
      </w:pPr>
      <w:r w:rsidRPr="00C86B01">
        <w:rPr>
          <w:rFonts w:cs="Arial"/>
          <w:sz w:val="28"/>
          <w:szCs w:val="28"/>
        </w:rPr>
        <w:t>2</w:t>
      </w:r>
      <w:r w:rsidRPr="00C86B01">
        <w:rPr>
          <w:rFonts w:cs="Arial"/>
          <w:sz w:val="28"/>
          <w:szCs w:val="28"/>
        </w:rPr>
        <w:tab/>
        <w:t xml:space="preserve">Op of bij de controles kunnen tussenopdrachten worden </w:t>
      </w:r>
      <w:r w:rsidRPr="00C86B01">
        <w:rPr>
          <w:rFonts w:cs="Arial"/>
          <w:sz w:val="28"/>
          <w:szCs w:val="28"/>
        </w:rPr>
        <w:tab/>
        <w:t>verstrekt die met voorrang op de routebeschrijving moeten worden uitgevoerd. Slechts de volgende afkortingen mogen in de tussenopdrachten worden gebruikt:</w:t>
      </w:r>
    </w:p>
    <w:p w:rsidR="00F43171" w:rsidRPr="00C86B01" w:rsidRDefault="00F43171" w:rsidP="00F43171">
      <w:pPr>
        <w:rPr>
          <w:rFonts w:cs="Arial"/>
          <w:sz w:val="28"/>
          <w:szCs w:val="28"/>
        </w:rPr>
      </w:pPr>
      <w:r w:rsidRPr="00C86B01">
        <w:rPr>
          <w:rFonts w:cs="Arial"/>
          <w:sz w:val="28"/>
          <w:szCs w:val="28"/>
        </w:rPr>
        <w:tab/>
        <w:t>1R</w:t>
      </w:r>
      <w:r w:rsidRPr="00C86B01">
        <w:rPr>
          <w:rFonts w:cs="Arial"/>
          <w:sz w:val="28"/>
          <w:szCs w:val="28"/>
        </w:rPr>
        <w:tab/>
        <w:t>eerste weg rechts</w:t>
      </w:r>
      <w:r w:rsidRPr="00C86B01">
        <w:rPr>
          <w:rFonts w:cs="Arial"/>
          <w:sz w:val="28"/>
          <w:szCs w:val="28"/>
        </w:rPr>
        <w:tab/>
      </w:r>
      <w:r>
        <w:rPr>
          <w:rFonts w:cs="Arial"/>
          <w:sz w:val="28"/>
          <w:szCs w:val="28"/>
        </w:rPr>
        <w:tab/>
      </w:r>
      <w:r w:rsidRPr="00C86B01">
        <w:rPr>
          <w:rFonts w:cs="Arial"/>
          <w:sz w:val="28"/>
          <w:szCs w:val="28"/>
        </w:rPr>
        <w:t>1L</w:t>
      </w:r>
      <w:r w:rsidRPr="00C86B01">
        <w:rPr>
          <w:rFonts w:cs="Arial"/>
          <w:sz w:val="28"/>
          <w:szCs w:val="28"/>
        </w:rPr>
        <w:tab/>
        <w:t>eerste weg links</w:t>
      </w:r>
    </w:p>
    <w:p w:rsidR="00F43171" w:rsidRPr="00C86B01" w:rsidRDefault="00F43171" w:rsidP="00F43171">
      <w:pPr>
        <w:rPr>
          <w:rFonts w:cs="Arial"/>
          <w:sz w:val="28"/>
          <w:szCs w:val="28"/>
        </w:rPr>
      </w:pPr>
      <w:r w:rsidRPr="00C86B01">
        <w:rPr>
          <w:rFonts w:cs="Arial"/>
          <w:sz w:val="28"/>
          <w:szCs w:val="28"/>
        </w:rPr>
        <w:tab/>
        <w:t>ER</w:t>
      </w:r>
      <w:r w:rsidRPr="00C86B01">
        <w:rPr>
          <w:rFonts w:cs="Arial"/>
          <w:sz w:val="28"/>
          <w:szCs w:val="28"/>
        </w:rPr>
        <w:tab/>
        <w:t>einde weg rechts</w:t>
      </w:r>
      <w:r w:rsidRPr="00C86B01">
        <w:rPr>
          <w:rFonts w:cs="Arial"/>
          <w:sz w:val="28"/>
          <w:szCs w:val="28"/>
        </w:rPr>
        <w:tab/>
      </w:r>
      <w:r>
        <w:rPr>
          <w:rFonts w:cs="Arial"/>
          <w:sz w:val="28"/>
          <w:szCs w:val="28"/>
        </w:rPr>
        <w:tab/>
      </w:r>
      <w:r w:rsidRPr="00C86B01">
        <w:rPr>
          <w:rFonts w:cs="Arial"/>
          <w:sz w:val="28"/>
          <w:szCs w:val="28"/>
        </w:rPr>
        <w:t>EL</w:t>
      </w:r>
      <w:r w:rsidRPr="00C86B01">
        <w:rPr>
          <w:rFonts w:cs="Arial"/>
          <w:sz w:val="28"/>
          <w:szCs w:val="28"/>
        </w:rPr>
        <w:tab/>
        <w:t>einde weg links</w:t>
      </w:r>
    </w:p>
    <w:p w:rsidR="00F43171" w:rsidRPr="00C86B01" w:rsidRDefault="00F43171" w:rsidP="00F43171">
      <w:pPr>
        <w:rPr>
          <w:rFonts w:cs="Arial"/>
          <w:sz w:val="28"/>
          <w:szCs w:val="28"/>
        </w:rPr>
      </w:pPr>
      <w:r w:rsidRPr="00C86B01">
        <w:rPr>
          <w:rFonts w:cs="Arial"/>
          <w:sz w:val="28"/>
          <w:szCs w:val="28"/>
        </w:rPr>
        <w:tab/>
        <w:t>HK</w:t>
      </w:r>
      <w:r w:rsidRPr="00C86B01">
        <w:rPr>
          <w:rFonts w:cs="Arial"/>
          <w:sz w:val="28"/>
          <w:szCs w:val="28"/>
        </w:rPr>
        <w:tab/>
        <w:t>hier keren</w:t>
      </w:r>
      <w:r>
        <w:rPr>
          <w:rFonts w:cs="Arial"/>
          <w:sz w:val="28"/>
          <w:szCs w:val="28"/>
        </w:rPr>
        <w:tab/>
      </w:r>
      <w:r>
        <w:rPr>
          <w:rFonts w:cs="Arial"/>
          <w:sz w:val="28"/>
          <w:szCs w:val="28"/>
        </w:rPr>
        <w:tab/>
      </w:r>
      <w:r>
        <w:rPr>
          <w:rFonts w:cs="Arial"/>
          <w:sz w:val="28"/>
          <w:szCs w:val="28"/>
        </w:rPr>
        <w:tab/>
        <w:t>VRW</w:t>
      </w:r>
      <w:r>
        <w:rPr>
          <w:rFonts w:cs="Arial"/>
          <w:sz w:val="28"/>
          <w:szCs w:val="28"/>
        </w:rPr>
        <w:tab/>
        <w:t>voorrangsweg</w:t>
      </w:r>
    </w:p>
    <w:p w:rsidR="00F43171" w:rsidRPr="00C86B01" w:rsidRDefault="00F43171" w:rsidP="00F43171">
      <w:pPr>
        <w:rPr>
          <w:rFonts w:cs="Arial"/>
          <w:sz w:val="28"/>
          <w:szCs w:val="28"/>
        </w:rPr>
      </w:pPr>
      <w:r w:rsidRPr="00C86B01">
        <w:rPr>
          <w:rFonts w:cs="Arial"/>
          <w:sz w:val="28"/>
          <w:szCs w:val="28"/>
        </w:rPr>
        <w:tab/>
        <w:t>AL</w:t>
      </w:r>
      <w:r w:rsidRPr="00C86B01">
        <w:rPr>
          <w:rFonts w:cs="Arial"/>
          <w:sz w:val="28"/>
          <w:szCs w:val="28"/>
        </w:rPr>
        <w:tab/>
        <w:t>asfaltweg links</w:t>
      </w:r>
      <w:r w:rsidRPr="00C86B01">
        <w:rPr>
          <w:rFonts w:cs="Arial"/>
          <w:sz w:val="28"/>
          <w:szCs w:val="28"/>
        </w:rPr>
        <w:tab/>
      </w:r>
      <w:r w:rsidRPr="00C86B01">
        <w:rPr>
          <w:rFonts w:cs="Arial"/>
          <w:sz w:val="28"/>
          <w:szCs w:val="28"/>
        </w:rPr>
        <w:tab/>
        <w:t>AR</w:t>
      </w:r>
      <w:r w:rsidRPr="00C86B01">
        <w:rPr>
          <w:rFonts w:cs="Arial"/>
          <w:sz w:val="28"/>
          <w:szCs w:val="28"/>
        </w:rPr>
        <w:tab/>
        <w:t>asfaltweg rechts</w:t>
      </w:r>
    </w:p>
    <w:p w:rsidR="00F43171" w:rsidRDefault="00F43171" w:rsidP="00F43171">
      <w:pPr>
        <w:rPr>
          <w:rFonts w:cs="Arial"/>
          <w:sz w:val="28"/>
          <w:szCs w:val="28"/>
        </w:rPr>
      </w:pPr>
      <w:r w:rsidRPr="00C86B01">
        <w:rPr>
          <w:rFonts w:cs="Arial"/>
          <w:sz w:val="28"/>
          <w:szCs w:val="28"/>
        </w:rPr>
        <w:tab/>
        <w:t>KR</w:t>
      </w:r>
      <w:r w:rsidRPr="00C86B01">
        <w:rPr>
          <w:rFonts w:cs="Arial"/>
          <w:sz w:val="28"/>
          <w:szCs w:val="28"/>
        </w:rPr>
        <w:tab/>
        <w:t>klinkerweg rechts</w:t>
      </w:r>
      <w:r w:rsidRPr="00C86B01">
        <w:rPr>
          <w:rFonts w:cs="Arial"/>
          <w:sz w:val="28"/>
          <w:szCs w:val="28"/>
        </w:rPr>
        <w:tab/>
      </w:r>
      <w:r>
        <w:rPr>
          <w:rFonts w:cs="Arial"/>
          <w:sz w:val="28"/>
          <w:szCs w:val="28"/>
        </w:rPr>
        <w:tab/>
      </w:r>
      <w:r w:rsidRPr="00C86B01">
        <w:rPr>
          <w:rFonts w:cs="Arial"/>
          <w:sz w:val="28"/>
          <w:szCs w:val="28"/>
        </w:rPr>
        <w:t>KL</w:t>
      </w:r>
      <w:r w:rsidRPr="00C86B01">
        <w:rPr>
          <w:rFonts w:cs="Arial"/>
          <w:sz w:val="28"/>
          <w:szCs w:val="28"/>
        </w:rPr>
        <w:tab/>
        <w:t>klinkerweg links</w:t>
      </w:r>
    </w:p>
    <w:p w:rsidR="00F43171" w:rsidRPr="00C86B01" w:rsidRDefault="00F43171" w:rsidP="00F43171">
      <w:pPr>
        <w:ind w:left="708"/>
        <w:rPr>
          <w:rFonts w:cs="Arial"/>
          <w:sz w:val="28"/>
          <w:szCs w:val="28"/>
        </w:rPr>
      </w:pPr>
      <w:r w:rsidRPr="00C86B01">
        <w:rPr>
          <w:rFonts w:cs="Arial"/>
          <w:sz w:val="28"/>
          <w:szCs w:val="28"/>
        </w:rPr>
        <w:t>Andere volledige omschrijvingen zijn ook toegestaan. Een omcirkeld getal geeft aan met welke genummerde route-opdracht moet worden verdergegaan.</w:t>
      </w:r>
      <w:r>
        <w:rPr>
          <w:rFonts w:cs="Arial"/>
          <w:sz w:val="28"/>
          <w:szCs w:val="28"/>
        </w:rPr>
        <w:t xml:space="preserve"> </w:t>
      </w:r>
      <w:r w:rsidRPr="00C86B01">
        <w:rPr>
          <w:rFonts w:cs="Arial"/>
          <w:sz w:val="28"/>
          <w:szCs w:val="28"/>
        </w:rPr>
        <w:t>Het is mogelijk dat U hierbij enkele opdrachten moet overslaan.</w:t>
      </w:r>
    </w:p>
    <w:p w:rsidR="00F43171" w:rsidRPr="00C86B01" w:rsidRDefault="00F43171" w:rsidP="00F43171">
      <w:pPr>
        <w:rPr>
          <w:rFonts w:cs="Arial"/>
          <w:sz w:val="28"/>
          <w:szCs w:val="28"/>
        </w:rPr>
      </w:pPr>
    </w:p>
    <w:p w:rsidR="00F43171" w:rsidRPr="00C86B01" w:rsidRDefault="00F43171" w:rsidP="00F43171">
      <w:pPr>
        <w:ind w:left="705" w:hanging="705"/>
        <w:rPr>
          <w:rFonts w:cs="Arial"/>
          <w:sz w:val="28"/>
          <w:szCs w:val="28"/>
        </w:rPr>
      </w:pPr>
      <w:r w:rsidRPr="00C86B01">
        <w:rPr>
          <w:rFonts w:cs="Arial"/>
          <w:sz w:val="28"/>
          <w:szCs w:val="28"/>
        </w:rPr>
        <w:t>3</w:t>
      </w:r>
      <w:r w:rsidRPr="00C86B01">
        <w:rPr>
          <w:rFonts w:cs="Arial"/>
          <w:sz w:val="28"/>
          <w:szCs w:val="28"/>
        </w:rPr>
        <w:tab/>
        <w:t>De tijdcontroles zijn open van 15 minuten voor tot 60 minuten, de routecontroles tot 30 minuten na de ideale passeertijd.</w:t>
      </w:r>
    </w:p>
    <w:p w:rsidR="00F43171" w:rsidRPr="00C86B01" w:rsidRDefault="00F43171" w:rsidP="00F43171">
      <w:pPr>
        <w:ind w:left="705"/>
        <w:rPr>
          <w:rFonts w:cs="Arial"/>
          <w:sz w:val="28"/>
          <w:szCs w:val="28"/>
        </w:rPr>
      </w:pPr>
      <w:r w:rsidRPr="00C86B01">
        <w:rPr>
          <w:rFonts w:cs="Arial"/>
          <w:sz w:val="28"/>
          <w:szCs w:val="28"/>
        </w:rPr>
        <w:t>Verloren tijd mag niet worden ingehaald op straffe van strafpunten.</w:t>
      </w:r>
      <w:r>
        <w:rPr>
          <w:rFonts w:cs="Arial"/>
          <w:sz w:val="28"/>
          <w:szCs w:val="28"/>
        </w:rPr>
        <w:t xml:space="preserve"> </w:t>
      </w:r>
      <w:r w:rsidRPr="00C86B01">
        <w:rPr>
          <w:rFonts w:cs="Arial"/>
          <w:sz w:val="28"/>
          <w:szCs w:val="28"/>
        </w:rPr>
        <w:t>Het aandoen van een tijdcontrole buiten genoemde tijden wordt gelijkgesteld met het missen daarvan.</w:t>
      </w:r>
      <w:r>
        <w:rPr>
          <w:rFonts w:cs="Arial"/>
          <w:sz w:val="28"/>
          <w:szCs w:val="28"/>
        </w:rPr>
        <w:t xml:space="preserve"> </w:t>
      </w:r>
      <w:r w:rsidRPr="00C86B01">
        <w:rPr>
          <w:rFonts w:cs="Arial"/>
          <w:sz w:val="28"/>
          <w:szCs w:val="28"/>
        </w:rPr>
        <w:t>De finishcontrole sluit om 17:</w:t>
      </w:r>
      <w:r>
        <w:rPr>
          <w:rFonts w:cs="Arial"/>
          <w:sz w:val="28"/>
          <w:szCs w:val="28"/>
        </w:rPr>
        <w:t>00</w:t>
      </w:r>
      <w:r w:rsidRPr="00C86B01">
        <w:rPr>
          <w:rFonts w:cs="Arial"/>
          <w:sz w:val="28"/>
          <w:szCs w:val="28"/>
        </w:rPr>
        <w:t xml:space="preserve"> uur.</w:t>
      </w:r>
    </w:p>
    <w:p w:rsidR="00F43171" w:rsidRPr="00C86B01" w:rsidRDefault="00F43171" w:rsidP="00F43171">
      <w:pPr>
        <w:rPr>
          <w:rFonts w:cs="Arial"/>
          <w:sz w:val="28"/>
          <w:szCs w:val="28"/>
        </w:rPr>
      </w:pPr>
    </w:p>
    <w:p w:rsidR="00F43171" w:rsidRPr="00C86B01" w:rsidRDefault="00F43171" w:rsidP="00F43171">
      <w:pPr>
        <w:rPr>
          <w:rFonts w:cs="Arial"/>
          <w:sz w:val="28"/>
          <w:szCs w:val="28"/>
        </w:rPr>
      </w:pPr>
      <w:r w:rsidRPr="00C86B01">
        <w:rPr>
          <w:rFonts w:cs="Arial"/>
          <w:b/>
          <w:sz w:val="28"/>
          <w:szCs w:val="28"/>
        </w:rPr>
        <w:t>STRAFPUNTEN</w:t>
      </w:r>
    </w:p>
    <w:p w:rsidR="00F43171" w:rsidRPr="00C86B01" w:rsidRDefault="00F43171" w:rsidP="00F43171">
      <w:pPr>
        <w:rPr>
          <w:rFonts w:cs="Arial"/>
          <w:sz w:val="28"/>
          <w:szCs w:val="28"/>
        </w:rPr>
      </w:pPr>
    </w:p>
    <w:p w:rsidR="00F43171" w:rsidRPr="00C86B01" w:rsidRDefault="00F43171" w:rsidP="00F43171">
      <w:pPr>
        <w:ind w:left="705" w:hanging="705"/>
        <w:rPr>
          <w:rFonts w:cs="Arial"/>
          <w:sz w:val="28"/>
          <w:szCs w:val="28"/>
        </w:rPr>
      </w:pPr>
      <w:r w:rsidRPr="00C86B01">
        <w:rPr>
          <w:rFonts w:cs="Arial"/>
          <w:sz w:val="28"/>
          <w:szCs w:val="28"/>
        </w:rPr>
        <w:t>1</w:t>
      </w:r>
      <w:r w:rsidRPr="00C86B01">
        <w:rPr>
          <w:rFonts w:cs="Arial"/>
          <w:sz w:val="28"/>
          <w:szCs w:val="28"/>
        </w:rPr>
        <w:tab/>
        <w:t xml:space="preserve">Voor het te vroeg of te laat melden aan een tijdcontrole: </w:t>
      </w:r>
      <w:r w:rsidRPr="00C86B01">
        <w:rPr>
          <w:rFonts w:cs="Arial"/>
          <w:sz w:val="28"/>
          <w:szCs w:val="28"/>
        </w:rPr>
        <w:tab/>
        <w:t>één strafpunt per minuut.</w:t>
      </w:r>
    </w:p>
    <w:p w:rsidR="00F43171" w:rsidRPr="0012244F" w:rsidRDefault="00F43171" w:rsidP="00F43171">
      <w:pPr>
        <w:rPr>
          <w:rFonts w:cs="Arial"/>
        </w:rPr>
      </w:pPr>
    </w:p>
    <w:p w:rsidR="00F43171" w:rsidRPr="00C86B01" w:rsidRDefault="00F43171" w:rsidP="00F43171">
      <w:pPr>
        <w:rPr>
          <w:rFonts w:cs="Arial"/>
          <w:sz w:val="28"/>
          <w:szCs w:val="28"/>
        </w:rPr>
      </w:pPr>
      <w:r w:rsidRPr="00C86B01">
        <w:rPr>
          <w:rFonts w:cs="Arial"/>
          <w:sz w:val="28"/>
          <w:szCs w:val="28"/>
        </w:rPr>
        <w:t>2</w:t>
      </w:r>
      <w:r w:rsidRPr="00C86B01">
        <w:rPr>
          <w:rFonts w:cs="Arial"/>
          <w:sz w:val="28"/>
          <w:szCs w:val="28"/>
        </w:rPr>
        <w:tab/>
        <w:t>30 strafpunten voor:</w:t>
      </w:r>
      <w:r w:rsidRPr="00C86B01">
        <w:rPr>
          <w:rFonts w:cs="Arial"/>
          <w:sz w:val="28"/>
          <w:szCs w:val="28"/>
        </w:rPr>
        <w:tab/>
        <w:t>a. het missen van een controle</w:t>
      </w:r>
    </w:p>
    <w:p w:rsidR="00F43171" w:rsidRPr="00C86B01" w:rsidRDefault="00F43171" w:rsidP="00F43171">
      <w:pPr>
        <w:rPr>
          <w:rFonts w:cs="Arial"/>
          <w:sz w:val="28"/>
          <w:szCs w:val="28"/>
        </w:rPr>
      </w:pPr>
      <w:r w:rsidRPr="00C86B01">
        <w:rPr>
          <w:rFonts w:cs="Arial"/>
          <w:sz w:val="28"/>
          <w:szCs w:val="28"/>
        </w:rPr>
        <w:tab/>
      </w:r>
      <w:r w:rsidRPr="00C86B01">
        <w:rPr>
          <w:rFonts w:cs="Arial"/>
          <w:sz w:val="28"/>
          <w:szCs w:val="28"/>
        </w:rPr>
        <w:tab/>
      </w:r>
      <w:r w:rsidRPr="00C86B01">
        <w:rPr>
          <w:rFonts w:cs="Arial"/>
          <w:sz w:val="28"/>
          <w:szCs w:val="28"/>
        </w:rPr>
        <w:tab/>
      </w:r>
      <w:r w:rsidRPr="00C86B01">
        <w:rPr>
          <w:rFonts w:cs="Arial"/>
          <w:sz w:val="28"/>
          <w:szCs w:val="28"/>
        </w:rPr>
        <w:tab/>
      </w:r>
      <w:r>
        <w:rPr>
          <w:rFonts w:cs="Arial"/>
          <w:sz w:val="28"/>
          <w:szCs w:val="28"/>
        </w:rPr>
        <w:tab/>
      </w:r>
      <w:r w:rsidRPr="00C86B01">
        <w:rPr>
          <w:rFonts w:cs="Arial"/>
          <w:sz w:val="28"/>
          <w:szCs w:val="28"/>
        </w:rPr>
        <w:t xml:space="preserve">b. </w:t>
      </w:r>
      <w:r>
        <w:rPr>
          <w:rFonts w:cs="Arial"/>
          <w:sz w:val="28"/>
          <w:szCs w:val="28"/>
        </w:rPr>
        <w:t xml:space="preserve">het niet stoppen bij een </w:t>
      </w:r>
      <w:r w:rsidRPr="00C86B01">
        <w:rPr>
          <w:rFonts w:cs="Arial"/>
          <w:sz w:val="28"/>
          <w:szCs w:val="28"/>
        </w:rPr>
        <w:t>routecontrole</w:t>
      </w:r>
    </w:p>
    <w:p w:rsidR="00F43171" w:rsidRDefault="00F43171" w:rsidP="00F43171">
      <w:pPr>
        <w:rPr>
          <w:rFonts w:cs="Arial"/>
          <w:sz w:val="28"/>
          <w:szCs w:val="28"/>
        </w:rPr>
      </w:pPr>
      <w:r w:rsidRPr="00C86B01">
        <w:rPr>
          <w:rFonts w:cs="Arial"/>
          <w:sz w:val="28"/>
          <w:szCs w:val="28"/>
        </w:rPr>
        <w:tab/>
      </w:r>
      <w:r w:rsidRPr="00C86B01">
        <w:rPr>
          <w:rFonts w:cs="Arial"/>
          <w:sz w:val="28"/>
          <w:szCs w:val="28"/>
        </w:rPr>
        <w:tab/>
      </w:r>
      <w:r w:rsidRPr="00C86B01">
        <w:rPr>
          <w:rFonts w:cs="Arial"/>
          <w:sz w:val="28"/>
          <w:szCs w:val="28"/>
        </w:rPr>
        <w:tab/>
      </w:r>
      <w:r w:rsidRPr="00C86B01">
        <w:rPr>
          <w:rFonts w:cs="Arial"/>
          <w:sz w:val="28"/>
          <w:szCs w:val="28"/>
        </w:rPr>
        <w:tab/>
      </w:r>
      <w:r>
        <w:rPr>
          <w:rFonts w:cs="Arial"/>
          <w:sz w:val="28"/>
          <w:szCs w:val="28"/>
        </w:rPr>
        <w:tab/>
      </w:r>
      <w:r w:rsidRPr="00C86B01">
        <w:rPr>
          <w:rFonts w:cs="Arial"/>
          <w:sz w:val="28"/>
          <w:szCs w:val="28"/>
        </w:rPr>
        <w:t>c. geconstateerde route-afwijking</w:t>
      </w:r>
    </w:p>
    <w:p w:rsidR="00F43171" w:rsidRPr="0012244F" w:rsidRDefault="00F43171" w:rsidP="00F43171">
      <w:pPr>
        <w:rPr>
          <w:rFonts w:cs="Arial"/>
        </w:rPr>
      </w:pPr>
    </w:p>
    <w:p w:rsidR="00F43171" w:rsidRDefault="00F43171" w:rsidP="00F43171">
      <w:pPr>
        <w:rPr>
          <w:rFonts w:cs="Arial"/>
          <w:sz w:val="28"/>
          <w:szCs w:val="28"/>
        </w:rPr>
      </w:pPr>
      <w:r w:rsidRPr="00C86B01">
        <w:rPr>
          <w:rFonts w:cs="Arial"/>
          <w:sz w:val="28"/>
          <w:szCs w:val="28"/>
        </w:rPr>
        <w:t>3</w:t>
      </w:r>
      <w:r w:rsidRPr="00C86B01">
        <w:rPr>
          <w:rFonts w:cs="Arial"/>
          <w:sz w:val="28"/>
          <w:szCs w:val="28"/>
        </w:rPr>
        <w:tab/>
        <w:t>60 strafpunten voor:</w:t>
      </w:r>
      <w:r w:rsidRPr="00C86B01">
        <w:rPr>
          <w:rFonts w:cs="Arial"/>
          <w:sz w:val="28"/>
          <w:szCs w:val="28"/>
        </w:rPr>
        <w:tab/>
        <w:t>het missen van een tijdcontrole.</w:t>
      </w:r>
    </w:p>
    <w:p w:rsidR="00F43171" w:rsidRDefault="00F43171" w:rsidP="00F43171">
      <w:pPr>
        <w:rPr>
          <w:rFonts w:cs="Arial"/>
          <w:sz w:val="28"/>
          <w:szCs w:val="28"/>
        </w:rPr>
      </w:pPr>
    </w:p>
    <w:p w:rsidR="00F43171" w:rsidRDefault="00F43171" w:rsidP="00F43171">
      <w:pPr>
        <w:rPr>
          <w:rFonts w:cs="Arial"/>
          <w:sz w:val="28"/>
          <w:szCs w:val="28"/>
        </w:rPr>
      </w:pPr>
    </w:p>
    <w:p w:rsidR="00F43171" w:rsidRPr="00C86B01" w:rsidRDefault="00F43171" w:rsidP="00F43171">
      <w:pPr>
        <w:rPr>
          <w:rFonts w:cs="Arial"/>
          <w:b/>
          <w:sz w:val="28"/>
          <w:szCs w:val="28"/>
        </w:rPr>
      </w:pPr>
      <w:r w:rsidRPr="00C86B01">
        <w:rPr>
          <w:rFonts w:cs="Arial"/>
          <w:b/>
          <w:sz w:val="28"/>
          <w:szCs w:val="28"/>
        </w:rPr>
        <w:t>UITSLUITING</w:t>
      </w:r>
    </w:p>
    <w:p w:rsidR="00F43171" w:rsidRPr="00C86B01" w:rsidRDefault="00F43171" w:rsidP="00F43171">
      <w:pPr>
        <w:rPr>
          <w:rFonts w:cs="Arial"/>
          <w:sz w:val="28"/>
          <w:szCs w:val="28"/>
        </w:rPr>
      </w:pPr>
      <w:r w:rsidRPr="00C86B01">
        <w:rPr>
          <w:rFonts w:cs="Arial"/>
          <w:sz w:val="28"/>
          <w:szCs w:val="28"/>
        </w:rPr>
        <w:t>Een deelnemer kan worden uitgesloten wegens:</w:t>
      </w:r>
    </w:p>
    <w:p w:rsidR="00F43171" w:rsidRPr="00C86B01" w:rsidRDefault="00F43171" w:rsidP="00F43171">
      <w:pPr>
        <w:rPr>
          <w:rFonts w:cs="Arial"/>
          <w:sz w:val="28"/>
          <w:szCs w:val="28"/>
        </w:rPr>
      </w:pPr>
      <w:r w:rsidRPr="00C86B01">
        <w:rPr>
          <w:rFonts w:cs="Arial"/>
          <w:sz w:val="28"/>
          <w:szCs w:val="28"/>
        </w:rPr>
        <w:tab/>
        <w:t>a.   het tussentijds vervangen of opnemen van personen</w:t>
      </w:r>
    </w:p>
    <w:p w:rsidR="00F43171" w:rsidRDefault="00F43171" w:rsidP="00F43171">
      <w:pPr>
        <w:ind w:left="708"/>
        <w:rPr>
          <w:rFonts w:cs="Arial"/>
          <w:sz w:val="28"/>
          <w:szCs w:val="28"/>
        </w:rPr>
      </w:pPr>
      <w:r w:rsidRPr="00C86B01">
        <w:rPr>
          <w:rFonts w:cs="Arial"/>
          <w:sz w:val="28"/>
          <w:szCs w:val="28"/>
        </w:rPr>
        <w:t>b.   overtreden van verkeersvoorschriften en van de ongeschreven wetten</w:t>
      </w:r>
    </w:p>
    <w:p w:rsidR="00F43171" w:rsidRPr="00C86B01" w:rsidRDefault="00F43171" w:rsidP="00F43171">
      <w:pPr>
        <w:ind w:left="708"/>
        <w:rPr>
          <w:rFonts w:cs="Arial"/>
          <w:sz w:val="28"/>
          <w:szCs w:val="28"/>
        </w:rPr>
      </w:pPr>
      <w:r w:rsidRPr="00C86B01">
        <w:rPr>
          <w:rFonts w:cs="Arial"/>
          <w:sz w:val="28"/>
          <w:szCs w:val="28"/>
        </w:rPr>
        <w:t xml:space="preserve"> </w:t>
      </w:r>
      <w:r>
        <w:rPr>
          <w:rFonts w:cs="Arial"/>
          <w:sz w:val="28"/>
          <w:szCs w:val="28"/>
        </w:rPr>
        <w:t xml:space="preserve">     </w:t>
      </w:r>
      <w:r w:rsidRPr="00C86B01">
        <w:rPr>
          <w:rFonts w:cs="Arial"/>
          <w:sz w:val="28"/>
          <w:szCs w:val="28"/>
        </w:rPr>
        <w:t>van verkeers- en wedstrijdfatsoen.</w:t>
      </w:r>
    </w:p>
    <w:p w:rsidR="00F43171" w:rsidRDefault="00F43171" w:rsidP="00F43171">
      <w:pPr>
        <w:ind w:left="708"/>
        <w:rPr>
          <w:rFonts w:cs="Arial"/>
          <w:sz w:val="28"/>
          <w:szCs w:val="28"/>
        </w:rPr>
      </w:pPr>
      <w:r>
        <w:rPr>
          <w:rFonts w:cs="Arial"/>
          <w:sz w:val="28"/>
          <w:szCs w:val="28"/>
        </w:rPr>
        <w:t>c.</w:t>
      </w:r>
      <w:r w:rsidRPr="00C86B01">
        <w:rPr>
          <w:rFonts w:cs="Arial"/>
          <w:sz w:val="28"/>
          <w:szCs w:val="28"/>
        </w:rPr>
        <w:t xml:space="preserve">   onsportief of ongepast optreden voor, tijdens of na de rit, tegenover</w:t>
      </w:r>
    </w:p>
    <w:p w:rsidR="00F43171" w:rsidRPr="00C86B01" w:rsidRDefault="00F43171" w:rsidP="00F43171">
      <w:pPr>
        <w:ind w:left="708"/>
        <w:rPr>
          <w:rFonts w:cs="Arial"/>
          <w:sz w:val="28"/>
          <w:szCs w:val="28"/>
        </w:rPr>
      </w:pPr>
      <w:r w:rsidRPr="00C86B01">
        <w:rPr>
          <w:rFonts w:cs="Arial"/>
          <w:sz w:val="28"/>
          <w:szCs w:val="28"/>
        </w:rPr>
        <w:t xml:space="preserve"> </w:t>
      </w:r>
      <w:r>
        <w:rPr>
          <w:rFonts w:cs="Arial"/>
          <w:sz w:val="28"/>
          <w:szCs w:val="28"/>
        </w:rPr>
        <w:t xml:space="preserve">     </w:t>
      </w:r>
      <w:r w:rsidRPr="00C86B01">
        <w:rPr>
          <w:rFonts w:cs="Arial"/>
          <w:sz w:val="28"/>
          <w:szCs w:val="28"/>
        </w:rPr>
        <w:t>andere</w:t>
      </w:r>
      <w:r>
        <w:rPr>
          <w:rFonts w:cs="Arial"/>
          <w:sz w:val="28"/>
          <w:szCs w:val="28"/>
        </w:rPr>
        <w:t xml:space="preserve"> </w:t>
      </w:r>
      <w:r w:rsidRPr="00C86B01">
        <w:rPr>
          <w:rFonts w:cs="Arial"/>
          <w:sz w:val="28"/>
          <w:szCs w:val="28"/>
        </w:rPr>
        <w:t>deelnemers en/of officials.</w:t>
      </w:r>
    </w:p>
    <w:p w:rsidR="00F43171" w:rsidRDefault="00F43171" w:rsidP="00F43171">
      <w:pPr>
        <w:rPr>
          <w:rFonts w:cs="Arial"/>
          <w:b/>
          <w:sz w:val="28"/>
          <w:szCs w:val="28"/>
        </w:rPr>
      </w:pPr>
      <w:r w:rsidRPr="00C86B01">
        <w:rPr>
          <w:rFonts w:cs="Arial"/>
          <w:sz w:val="28"/>
          <w:szCs w:val="28"/>
        </w:rPr>
        <w:tab/>
        <w:t xml:space="preserve">d.   het kennelijk </w:t>
      </w:r>
      <w:proofErr w:type="spellStart"/>
      <w:r w:rsidRPr="00C86B01">
        <w:rPr>
          <w:rFonts w:cs="Arial"/>
          <w:sz w:val="28"/>
          <w:szCs w:val="28"/>
        </w:rPr>
        <w:t>samenrijden</w:t>
      </w:r>
      <w:proofErr w:type="spellEnd"/>
      <w:r w:rsidRPr="00C86B01">
        <w:rPr>
          <w:rFonts w:cs="Arial"/>
          <w:sz w:val="28"/>
          <w:szCs w:val="28"/>
        </w:rPr>
        <w:t xml:space="preserve"> met andere deelnemers</w:t>
      </w:r>
    </w:p>
    <w:p w:rsidR="00F43171" w:rsidRDefault="00F43171" w:rsidP="00F43171">
      <w:pPr>
        <w:rPr>
          <w:rFonts w:cs="Arial"/>
          <w:b/>
          <w:sz w:val="28"/>
          <w:szCs w:val="28"/>
        </w:rPr>
      </w:pPr>
    </w:p>
    <w:p w:rsidR="00F43171" w:rsidRDefault="00F43171" w:rsidP="00F43171">
      <w:pPr>
        <w:rPr>
          <w:rFonts w:cs="Arial"/>
          <w:b/>
          <w:sz w:val="28"/>
          <w:szCs w:val="28"/>
        </w:rPr>
      </w:pPr>
    </w:p>
    <w:p w:rsidR="00F43171" w:rsidRDefault="00F43171" w:rsidP="00F43171">
      <w:pPr>
        <w:rPr>
          <w:rFonts w:cs="Arial"/>
          <w:b/>
          <w:sz w:val="28"/>
          <w:szCs w:val="28"/>
        </w:rPr>
      </w:pPr>
    </w:p>
    <w:p w:rsidR="00F43171" w:rsidRDefault="00F43171" w:rsidP="00F43171">
      <w:pPr>
        <w:rPr>
          <w:rFonts w:cs="Arial"/>
          <w:b/>
          <w:sz w:val="28"/>
          <w:szCs w:val="28"/>
        </w:rPr>
      </w:pPr>
    </w:p>
    <w:p w:rsidR="00F43171" w:rsidRPr="00B75B15" w:rsidRDefault="00F43171" w:rsidP="00F43171">
      <w:pPr>
        <w:rPr>
          <w:rFonts w:cs="Arial"/>
          <w:sz w:val="28"/>
          <w:szCs w:val="28"/>
        </w:rPr>
      </w:pPr>
      <w:bookmarkStart w:id="0" w:name="_GoBack"/>
      <w:bookmarkEnd w:id="0"/>
      <w:r w:rsidRPr="00C86B01">
        <w:rPr>
          <w:rFonts w:cs="Arial"/>
          <w:b/>
          <w:sz w:val="28"/>
          <w:szCs w:val="28"/>
        </w:rPr>
        <w:lastRenderedPageBreak/>
        <w:t>ONVOORZIENE OMSTANDIGHEDEN</w:t>
      </w:r>
    </w:p>
    <w:p w:rsidR="00F43171" w:rsidRPr="00C86B01" w:rsidRDefault="00F43171" w:rsidP="00F43171">
      <w:pPr>
        <w:rPr>
          <w:rFonts w:cs="Arial"/>
          <w:sz w:val="28"/>
          <w:szCs w:val="28"/>
        </w:rPr>
      </w:pPr>
      <w:r w:rsidRPr="00C86B01">
        <w:rPr>
          <w:rFonts w:cs="Arial"/>
          <w:sz w:val="28"/>
          <w:szCs w:val="28"/>
        </w:rPr>
        <w:t>In alle gevallen waarin dit reglement niet voorziet, beslist de wedstrijdcommissie.</w:t>
      </w:r>
      <w:r>
        <w:rPr>
          <w:rFonts w:cs="Arial"/>
          <w:sz w:val="28"/>
          <w:szCs w:val="28"/>
        </w:rPr>
        <w:t xml:space="preserve"> </w:t>
      </w:r>
      <w:r w:rsidRPr="00C86B01">
        <w:rPr>
          <w:rFonts w:cs="Arial"/>
          <w:sz w:val="28"/>
          <w:szCs w:val="28"/>
        </w:rPr>
        <w:t>Deze uitspraak is bindend en er wordt geen discussie over gevoerd.</w:t>
      </w:r>
    </w:p>
    <w:p w:rsidR="00F43171" w:rsidRPr="00C86B01" w:rsidRDefault="00F43171" w:rsidP="00F43171">
      <w:pPr>
        <w:rPr>
          <w:rFonts w:cs="Arial"/>
          <w:sz w:val="28"/>
          <w:szCs w:val="28"/>
        </w:rPr>
      </w:pPr>
    </w:p>
    <w:p w:rsidR="00F43171" w:rsidRPr="00C86B01" w:rsidRDefault="00F43171" w:rsidP="00F43171">
      <w:pPr>
        <w:pBdr>
          <w:top w:val="single" w:sz="6" w:space="1" w:color="auto" w:shadow="1"/>
          <w:left w:val="single" w:sz="6" w:space="1" w:color="auto" w:shadow="1"/>
          <w:bottom w:val="single" w:sz="6" w:space="1" w:color="auto" w:shadow="1"/>
          <w:right w:val="single" w:sz="6" w:space="1" w:color="auto" w:shadow="1"/>
        </w:pBdr>
        <w:rPr>
          <w:rFonts w:cs="Arial"/>
          <w:b/>
          <w:sz w:val="28"/>
          <w:szCs w:val="28"/>
        </w:rPr>
      </w:pPr>
      <w:r w:rsidRPr="00C86B01">
        <w:rPr>
          <w:rFonts w:cs="Arial"/>
          <w:b/>
          <w:sz w:val="28"/>
          <w:szCs w:val="28"/>
        </w:rPr>
        <w:t>UITDRUKKELIJK WORDT OPGEMERKT DAT DE ORGANISATOREN NIET AANSPRAKELIJK KUNNEN WORDEN GESTELD VOOR EVENTUELE DOOR DE DEELNEMERS TIJDENS DE RIT OPGELOPEN EN/OF VEROORZAAKTE SCHADE, IN WELKE VORM DAN OOK.</w:t>
      </w:r>
    </w:p>
    <w:p w:rsidR="00F43171" w:rsidRPr="00C86B01" w:rsidRDefault="00F43171" w:rsidP="00F43171">
      <w:pPr>
        <w:pBdr>
          <w:top w:val="single" w:sz="6" w:space="1" w:color="auto" w:shadow="1"/>
          <w:left w:val="single" w:sz="6" w:space="1" w:color="auto" w:shadow="1"/>
          <w:bottom w:val="single" w:sz="6" w:space="1" w:color="auto" w:shadow="1"/>
          <w:right w:val="single" w:sz="6" w:space="1" w:color="auto" w:shadow="1"/>
        </w:pBdr>
        <w:rPr>
          <w:rFonts w:cs="Arial"/>
          <w:b/>
          <w:sz w:val="28"/>
          <w:szCs w:val="28"/>
        </w:rPr>
      </w:pPr>
      <w:r w:rsidRPr="00C86B01">
        <w:rPr>
          <w:rFonts w:cs="Arial"/>
          <w:b/>
          <w:sz w:val="28"/>
          <w:szCs w:val="28"/>
        </w:rPr>
        <w:t>IEDERE DEELNEMER DOET UITSLUITEND MEE OP EIGEN RISICO.</w:t>
      </w:r>
    </w:p>
    <w:p w:rsidR="00F43171" w:rsidRPr="00C86B01" w:rsidRDefault="00F43171" w:rsidP="00F43171">
      <w:pPr>
        <w:rPr>
          <w:rFonts w:cs="Arial"/>
          <w:sz w:val="28"/>
          <w:szCs w:val="28"/>
        </w:rPr>
      </w:pPr>
    </w:p>
    <w:p w:rsidR="00F43171" w:rsidRPr="00C86B01" w:rsidRDefault="00F43171" w:rsidP="00F43171">
      <w:pPr>
        <w:rPr>
          <w:rFonts w:cs="Arial"/>
          <w:b/>
          <w:sz w:val="28"/>
          <w:szCs w:val="28"/>
        </w:rPr>
      </w:pPr>
      <w:r>
        <w:rPr>
          <w:b/>
          <w:i/>
          <w:noProof/>
          <w:sz w:val="24"/>
        </w:rPr>
        <w:drawing>
          <wp:anchor distT="0" distB="0" distL="114300" distR="114300" simplePos="0" relativeHeight="251659264" behindDoc="0" locked="0" layoutInCell="1" allowOverlap="1" wp14:anchorId="52DCCC23" wp14:editId="7B902C02">
            <wp:simplePos x="0" y="0"/>
            <wp:positionH relativeFrom="column">
              <wp:posOffset>4317364</wp:posOffset>
            </wp:positionH>
            <wp:positionV relativeFrom="paragraph">
              <wp:posOffset>27941</wp:posOffset>
            </wp:positionV>
            <wp:extent cx="1285875" cy="1284228"/>
            <wp:effectExtent l="0" t="0" r="0" b="0"/>
            <wp:wrapNone/>
            <wp:docPr id="2" name="Afbeelding 2" descr="Logo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c"/>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287524" cy="128587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EEN W.A. </w:t>
      </w:r>
      <w:r w:rsidRPr="00C86B01">
        <w:rPr>
          <w:rFonts w:cs="Arial"/>
          <w:b/>
          <w:sz w:val="28"/>
          <w:szCs w:val="28"/>
        </w:rPr>
        <w:t>VERZEKERING IS VERPLICHT.</w:t>
      </w:r>
    </w:p>
    <w:p w:rsidR="00F43171" w:rsidRPr="00C86B01" w:rsidRDefault="00F43171" w:rsidP="00F43171">
      <w:pPr>
        <w:rPr>
          <w:rFonts w:cs="Arial"/>
          <w:sz w:val="28"/>
          <w:szCs w:val="28"/>
        </w:rPr>
      </w:pPr>
    </w:p>
    <w:p w:rsidR="00F43171" w:rsidRDefault="00F43171" w:rsidP="00F43171">
      <w:r w:rsidRPr="00C86B01">
        <w:rPr>
          <w:rFonts w:cs="Arial"/>
          <w:sz w:val="28"/>
          <w:szCs w:val="28"/>
        </w:rPr>
        <w:t xml:space="preserve">Organisatie Carnavalsvereniging </w:t>
      </w:r>
      <w:proofErr w:type="spellStart"/>
      <w:r w:rsidRPr="00C86B01">
        <w:rPr>
          <w:rFonts w:cs="Arial"/>
          <w:sz w:val="28"/>
          <w:szCs w:val="28"/>
        </w:rPr>
        <w:t>D’n</w:t>
      </w:r>
      <w:proofErr w:type="spellEnd"/>
      <w:r w:rsidRPr="00C86B01">
        <w:rPr>
          <w:rFonts w:cs="Arial"/>
          <w:sz w:val="28"/>
          <w:szCs w:val="28"/>
        </w:rPr>
        <w:t xml:space="preserve"> </w:t>
      </w:r>
      <w:proofErr w:type="spellStart"/>
      <w:r w:rsidRPr="00C86B01">
        <w:rPr>
          <w:rFonts w:cs="Arial"/>
          <w:sz w:val="28"/>
          <w:szCs w:val="28"/>
        </w:rPr>
        <w:t>Hab</w:t>
      </w:r>
      <w:proofErr w:type="spellEnd"/>
      <w:r w:rsidRPr="00C86B01">
        <w:rPr>
          <w:rFonts w:cs="Arial"/>
          <w:sz w:val="28"/>
          <w:szCs w:val="28"/>
        </w:rPr>
        <w:t xml:space="preserve"> Maasbree</w:t>
      </w:r>
    </w:p>
    <w:sectPr w:rsidR="00F43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F1B88"/>
    <w:multiLevelType w:val="hybridMultilevel"/>
    <w:tmpl w:val="C7D84328"/>
    <w:lvl w:ilvl="0" w:tplc="1B08477C">
      <w:start w:val="1"/>
      <w:numFmt w:val="lowerLetter"/>
      <w:lvlText w:val="%1."/>
      <w:lvlJc w:val="left"/>
      <w:pPr>
        <w:ind w:left="2132" w:hanging="360"/>
      </w:pPr>
      <w:rPr>
        <w:rFonts w:hint="default"/>
      </w:rPr>
    </w:lvl>
    <w:lvl w:ilvl="1" w:tplc="04130019" w:tentative="1">
      <w:start w:val="1"/>
      <w:numFmt w:val="lowerLetter"/>
      <w:lvlText w:val="%2."/>
      <w:lvlJc w:val="left"/>
      <w:pPr>
        <w:ind w:left="2852" w:hanging="360"/>
      </w:pPr>
    </w:lvl>
    <w:lvl w:ilvl="2" w:tplc="0413001B" w:tentative="1">
      <w:start w:val="1"/>
      <w:numFmt w:val="lowerRoman"/>
      <w:lvlText w:val="%3."/>
      <w:lvlJc w:val="right"/>
      <w:pPr>
        <w:ind w:left="3572" w:hanging="180"/>
      </w:pPr>
    </w:lvl>
    <w:lvl w:ilvl="3" w:tplc="0413000F" w:tentative="1">
      <w:start w:val="1"/>
      <w:numFmt w:val="decimal"/>
      <w:lvlText w:val="%4."/>
      <w:lvlJc w:val="left"/>
      <w:pPr>
        <w:ind w:left="4292" w:hanging="360"/>
      </w:pPr>
    </w:lvl>
    <w:lvl w:ilvl="4" w:tplc="04130019" w:tentative="1">
      <w:start w:val="1"/>
      <w:numFmt w:val="lowerLetter"/>
      <w:lvlText w:val="%5."/>
      <w:lvlJc w:val="left"/>
      <w:pPr>
        <w:ind w:left="5012" w:hanging="360"/>
      </w:pPr>
    </w:lvl>
    <w:lvl w:ilvl="5" w:tplc="0413001B" w:tentative="1">
      <w:start w:val="1"/>
      <w:numFmt w:val="lowerRoman"/>
      <w:lvlText w:val="%6."/>
      <w:lvlJc w:val="right"/>
      <w:pPr>
        <w:ind w:left="5732" w:hanging="180"/>
      </w:pPr>
    </w:lvl>
    <w:lvl w:ilvl="6" w:tplc="0413000F" w:tentative="1">
      <w:start w:val="1"/>
      <w:numFmt w:val="decimal"/>
      <w:lvlText w:val="%7."/>
      <w:lvlJc w:val="left"/>
      <w:pPr>
        <w:ind w:left="6452" w:hanging="360"/>
      </w:pPr>
    </w:lvl>
    <w:lvl w:ilvl="7" w:tplc="04130019" w:tentative="1">
      <w:start w:val="1"/>
      <w:numFmt w:val="lowerLetter"/>
      <w:lvlText w:val="%8."/>
      <w:lvlJc w:val="left"/>
      <w:pPr>
        <w:ind w:left="7172" w:hanging="360"/>
      </w:pPr>
    </w:lvl>
    <w:lvl w:ilvl="8" w:tplc="0413001B" w:tentative="1">
      <w:start w:val="1"/>
      <w:numFmt w:val="lowerRoman"/>
      <w:lvlText w:val="%9."/>
      <w:lvlJc w:val="right"/>
      <w:pPr>
        <w:ind w:left="78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171"/>
    <w:rsid w:val="00D02893"/>
    <w:rsid w:val="00F431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1B7B42"/>
  <w15:chartTrackingRefBased/>
  <w15:docId w15:val="{671B9B93-841A-44DE-9426-DDC99F15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43171"/>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1214</Words>
  <Characters>6678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taube</dc:creator>
  <cp:keywords/>
  <dc:description/>
  <cp:lastModifiedBy>jan taube</cp:lastModifiedBy>
  <cp:revision>1</cp:revision>
  <dcterms:created xsi:type="dcterms:W3CDTF">2019-10-19T12:11:00Z</dcterms:created>
  <dcterms:modified xsi:type="dcterms:W3CDTF">2019-10-19T12:12:00Z</dcterms:modified>
</cp:coreProperties>
</file>